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5C677" w14:textId="77777777" w:rsidR="00846A58" w:rsidRDefault="00846A58" w:rsidP="00D8552A">
      <w:pPr>
        <w:spacing w:after="0"/>
        <w:jc w:val="center"/>
        <w:rPr>
          <w:b/>
          <w:sz w:val="44"/>
          <w:szCs w:val="44"/>
        </w:rPr>
      </w:pPr>
    </w:p>
    <w:p w14:paraId="7E5B88FC" w14:textId="77777777" w:rsidR="007E3855" w:rsidRDefault="007E3855" w:rsidP="00D8552A">
      <w:pPr>
        <w:spacing w:after="0"/>
        <w:jc w:val="center"/>
        <w:rPr>
          <w:b/>
          <w:sz w:val="44"/>
          <w:szCs w:val="44"/>
        </w:rPr>
      </w:pPr>
    </w:p>
    <w:p w14:paraId="6CBD2548" w14:textId="6E83F12D" w:rsidR="007E3855" w:rsidRDefault="007E3855" w:rsidP="00575BEE">
      <w:pPr>
        <w:spacing w:after="0"/>
        <w:rPr>
          <w:b/>
          <w:sz w:val="44"/>
          <w:szCs w:val="44"/>
        </w:rPr>
      </w:pPr>
    </w:p>
    <w:p w14:paraId="56C83807" w14:textId="5A1A35B0" w:rsidR="00575BEE" w:rsidRDefault="00575BEE" w:rsidP="00575BEE">
      <w:pPr>
        <w:spacing w:after="0"/>
        <w:rPr>
          <w:b/>
          <w:sz w:val="44"/>
          <w:szCs w:val="44"/>
        </w:rPr>
      </w:pPr>
    </w:p>
    <w:p w14:paraId="3A8A9647" w14:textId="77777777" w:rsidR="00575BEE" w:rsidRDefault="00575BEE" w:rsidP="00575BEE">
      <w:pPr>
        <w:spacing w:after="0"/>
        <w:rPr>
          <w:b/>
          <w:sz w:val="44"/>
          <w:szCs w:val="44"/>
        </w:rPr>
      </w:pPr>
    </w:p>
    <w:p w14:paraId="2F4C2C26" w14:textId="77777777" w:rsidR="007E3855" w:rsidRDefault="007E3855" w:rsidP="00D8552A">
      <w:pPr>
        <w:spacing w:after="0"/>
        <w:jc w:val="center"/>
        <w:rPr>
          <w:b/>
          <w:sz w:val="44"/>
          <w:szCs w:val="44"/>
        </w:rPr>
      </w:pPr>
    </w:p>
    <w:p w14:paraId="1846845A" w14:textId="77777777" w:rsidR="007E3855" w:rsidRDefault="007E3855" w:rsidP="00D8552A">
      <w:pPr>
        <w:spacing w:after="0"/>
        <w:jc w:val="center"/>
        <w:rPr>
          <w:b/>
          <w:sz w:val="44"/>
          <w:szCs w:val="44"/>
        </w:rPr>
      </w:pPr>
    </w:p>
    <w:p w14:paraId="64501C4D" w14:textId="77777777" w:rsidR="007E3855" w:rsidRDefault="007E3855" w:rsidP="00D8552A">
      <w:pPr>
        <w:spacing w:after="0"/>
        <w:jc w:val="center"/>
        <w:rPr>
          <w:b/>
          <w:sz w:val="44"/>
          <w:szCs w:val="44"/>
        </w:rPr>
      </w:pPr>
    </w:p>
    <w:p w14:paraId="705AAB3C" w14:textId="77777777" w:rsidR="007E3855" w:rsidRDefault="007E3855" w:rsidP="00D8552A">
      <w:pPr>
        <w:spacing w:after="0"/>
        <w:jc w:val="center"/>
        <w:rPr>
          <w:b/>
          <w:sz w:val="44"/>
          <w:szCs w:val="44"/>
        </w:rPr>
      </w:pPr>
    </w:p>
    <w:p w14:paraId="616800E6" w14:textId="77777777" w:rsidR="007E3855" w:rsidRDefault="00FB5D07" w:rsidP="00D8552A">
      <w:pPr>
        <w:spacing w:after="0"/>
        <w:jc w:val="center"/>
        <w:rPr>
          <w:b/>
          <w:sz w:val="44"/>
          <w:szCs w:val="44"/>
        </w:rPr>
      </w:pPr>
      <w:r w:rsidRPr="005328CB">
        <w:rPr>
          <w:b/>
          <w:sz w:val="44"/>
          <w:szCs w:val="44"/>
        </w:rPr>
        <w:t xml:space="preserve">Interní postupy </w:t>
      </w:r>
    </w:p>
    <w:p w14:paraId="6DF76B2B" w14:textId="262A63FD" w:rsidR="00A3589B" w:rsidRPr="005328CB" w:rsidRDefault="00980E9E" w:rsidP="00D8552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Dolního Pojizeří</w:t>
      </w:r>
      <w:r w:rsidR="007E3855">
        <w:rPr>
          <w:b/>
          <w:sz w:val="44"/>
          <w:szCs w:val="44"/>
        </w:rPr>
        <w:t xml:space="preserve"> z. ú.</w:t>
      </w:r>
    </w:p>
    <w:p w14:paraId="47D734E0" w14:textId="77777777" w:rsidR="007E3855" w:rsidRDefault="00FB5D07" w:rsidP="00D8552A">
      <w:pPr>
        <w:spacing w:after="0"/>
        <w:jc w:val="center"/>
        <w:rPr>
          <w:b/>
          <w:sz w:val="44"/>
          <w:szCs w:val="44"/>
        </w:rPr>
      </w:pPr>
      <w:r w:rsidRPr="005328CB">
        <w:rPr>
          <w:b/>
          <w:sz w:val="44"/>
          <w:szCs w:val="44"/>
        </w:rPr>
        <w:t>pro programový rámec PRV</w:t>
      </w:r>
    </w:p>
    <w:p w14:paraId="261450B7" w14:textId="77777777" w:rsidR="00FB5D07" w:rsidRPr="005328CB" w:rsidRDefault="007E3855" w:rsidP="00D8552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 období</w:t>
      </w:r>
      <w:r w:rsidR="00E020D4" w:rsidRPr="005328CB">
        <w:rPr>
          <w:b/>
          <w:sz w:val="44"/>
          <w:szCs w:val="44"/>
        </w:rPr>
        <w:t xml:space="preserve"> </w:t>
      </w:r>
      <w:proofErr w:type="gramStart"/>
      <w:r w:rsidR="00E020D4" w:rsidRPr="005328CB">
        <w:rPr>
          <w:b/>
          <w:sz w:val="44"/>
          <w:szCs w:val="44"/>
        </w:rPr>
        <w:t>2014</w:t>
      </w:r>
      <w:r w:rsidR="00F74D80" w:rsidRPr="005328CB">
        <w:rPr>
          <w:b/>
          <w:sz w:val="44"/>
          <w:szCs w:val="44"/>
        </w:rPr>
        <w:t xml:space="preserve"> </w:t>
      </w:r>
      <w:r w:rsidR="005328CB">
        <w:rPr>
          <w:b/>
          <w:sz w:val="44"/>
          <w:szCs w:val="44"/>
        </w:rPr>
        <w:t>–</w:t>
      </w:r>
      <w:r w:rsidR="00F74D80" w:rsidRPr="005328CB">
        <w:rPr>
          <w:b/>
          <w:sz w:val="44"/>
          <w:szCs w:val="44"/>
        </w:rPr>
        <w:t xml:space="preserve"> </w:t>
      </w:r>
      <w:r w:rsidR="00E020D4" w:rsidRPr="005328CB">
        <w:rPr>
          <w:b/>
          <w:sz w:val="44"/>
          <w:szCs w:val="44"/>
        </w:rPr>
        <w:t>2020</w:t>
      </w:r>
      <w:proofErr w:type="gramEnd"/>
    </w:p>
    <w:p w14:paraId="74694010" w14:textId="77777777" w:rsidR="005328CB" w:rsidRDefault="005328CB" w:rsidP="00D8552A">
      <w:pPr>
        <w:spacing w:after="0"/>
        <w:jc w:val="center"/>
        <w:rPr>
          <w:sz w:val="24"/>
          <w:szCs w:val="24"/>
        </w:rPr>
      </w:pPr>
    </w:p>
    <w:p w14:paraId="04CB9FE0" w14:textId="77777777" w:rsidR="007E3855" w:rsidRDefault="007E3855" w:rsidP="00D8552A">
      <w:pPr>
        <w:spacing w:after="0"/>
        <w:jc w:val="center"/>
        <w:rPr>
          <w:sz w:val="24"/>
          <w:szCs w:val="24"/>
        </w:rPr>
      </w:pPr>
    </w:p>
    <w:p w14:paraId="12C103CF" w14:textId="77777777" w:rsidR="007E3855" w:rsidRDefault="007E3855" w:rsidP="00D8552A">
      <w:pPr>
        <w:spacing w:after="0"/>
        <w:jc w:val="center"/>
        <w:rPr>
          <w:sz w:val="24"/>
          <w:szCs w:val="24"/>
        </w:rPr>
      </w:pPr>
    </w:p>
    <w:p w14:paraId="11BBCEDB" w14:textId="77777777" w:rsidR="007E3855" w:rsidRDefault="007E3855" w:rsidP="00D8552A">
      <w:pPr>
        <w:spacing w:after="0"/>
        <w:jc w:val="center"/>
        <w:rPr>
          <w:sz w:val="24"/>
          <w:szCs w:val="24"/>
        </w:rPr>
      </w:pPr>
    </w:p>
    <w:p w14:paraId="6CFB52F1" w14:textId="77777777" w:rsidR="007E3855" w:rsidRDefault="007E3855" w:rsidP="00D8552A">
      <w:pPr>
        <w:spacing w:after="0"/>
        <w:jc w:val="center"/>
        <w:rPr>
          <w:sz w:val="24"/>
          <w:szCs w:val="24"/>
        </w:rPr>
      </w:pPr>
    </w:p>
    <w:p w14:paraId="00A9C7EA" w14:textId="77777777" w:rsidR="007E3855" w:rsidRDefault="007E3855" w:rsidP="00D8552A">
      <w:pPr>
        <w:spacing w:after="0"/>
        <w:jc w:val="center"/>
        <w:rPr>
          <w:sz w:val="24"/>
          <w:szCs w:val="24"/>
        </w:rPr>
      </w:pPr>
    </w:p>
    <w:p w14:paraId="0C66FFE7" w14:textId="77777777" w:rsidR="007E3855" w:rsidRDefault="007E3855" w:rsidP="00D8552A">
      <w:pPr>
        <w:spacing w:after="0"/>
        <w:jc w:val="center"/>
        <w:rPr>
          <w:sz w:val="24"/>
          <w:szCs w:val="24"/>
        </w:rPr>
      </w:pPr>
    </w:p>
    <w:p w14:paraId="6673F49E" w14:textId="77777777" w:rsidR="007E3855" w:rsidRDefault="007E3855" w:rsidP="00D8552A">
      <w:pPr>
        <w:spacing w:after="0"/>
        <w:jc w:val="center"/>
        <w:rPr>
          <w:sz w:val="24"/>
          <w:szCs w:val="24"/>
        </w:rPr>
      </w:pPr>
    </w:p>
    <w:p w14:paraId="097C437B" w14:textId="1D9EABFF" w:rsidR="007E3855" w:rsidRDefault="00575BEE" w:rsidP="00575BEE">
      <w:pPr>
        <w:tabs>
          <w:tab w:val="left" w:pos="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3913E6" w14:textId="07BD5C96" w:rsidR="00575BEE" w:rsidRDefault="00575BEE" w:rsidP="00575BEE">
      <w:pPr>
        <w:tabs>
          <w:tab w:val="left" w:pos="670"/>
        </w:tabs>
        <w:spacing w:after="0"/>
        <w:rPr>
          <w:sz w:val="24"/>
          <w:szCs w:val="24"/>
        </w:rPr>
      </w:pPr>
    </w:p>
    <w:p w14:paraId="0695AE0D" w14:textId="3742EE1B" w:rsidR="00575BEE" w:rsidRDefault="00575BEE" w:rsidP="00575BEE">
      <w:pPr>
        <w:tabs>
          <w:tab w:val="left" w:pos="670"/>
        </w:tabs>
        <w:spacing w:after="0"/>
        <w:rPr>
          <w:sz w:val="24"/>
          <w:szCs w:val="24"/>
        </w:rPr>
      </w:pPr>
    </w:p>
    <w:p w14:paraId="1CCB410F" w14:textId="77777777" w:rsidR="00575BEE" w:rsidRDefault="00575BEE" w:rsidP="00575BEE">
      <w:pPr>
        <w:tabs>
          <w:tab w:val="left" w:pos="670"/>
        </w:tabs>
        <w:spacing w:after="0"/>
        <w:rPr>
          <w:sz w:val="24"/>
          <w:szCs w:val="24"/>
        </w:rPr>
      </w:pPr>
    </w:p>
    <w:p w14:paraId="7F357B07" w14:textId="4DC303C7" w:rsidR="00ED189F" w:rsidRDefault="00980E9E" w:rsidP="007E3855">
      <w:pPr>
        <w:spacing w:after="0"/>
        <w:rPr>
          <w:sz w:val="24"/>
          <w:szCs w:val="24"/>
        </w:rPr>
      </w:pPr>
      <w:r>
        <w:rPr>
          <w:sz w:val="24"/>
          <w:szCs w:val="24"/>
        </w:rPr>
        <w:t>Dolní Pojizeří</w:t>
      </w:r>
      <w:r w:rsidR="007E3855">
        <w:rPr>
          <w:sz w:val="24"/>
          <w:szCs w:val="24"/>
        </w:rPr>
        <w:t xml:space="preserve"> z. ú.</w:t>
      </w:r>
      <w:r w:rsidR="004D70F8" w:rsidRPr="004D70F8">
        <w:rPr>
          <w:sz w:val="24"/>
          <w:szCs w:val="24"/>
        </w:rPr>
        <w:t xml:space="preserve"> (dále MAS)</w:t>
      </w:r>
      <w:r w:rsidR="008D2C90">
        <w:rPr>
          <w:sz w:val="24"/>
          <w:szCs w:val="24"/>
        </w:rPr>
        <w:t xml:space="preserve"> </w:t>
      </w:r>
    </w:p>
    <w:p w14:paraId="28BB4A69" w14:textId="77777777" w:rsidR="004D70F8" w:rsidRDefault="004D70F8" w:rsidP="00D8552A">
      <w:pPr>
        <w:spacing w:after="0"/>
      </w:pPr>
    </w:p>
    <w:p w14:paraId="34225658" w14:textId="77777777" w:rsidR="00846A58" w:rsidRDefault="007E3855" w:rsidP="00A865ED">
      <w:pPr>
        <w:spacing w:after="0"/>
        <w:jc w:val="left"/>
        <w:rPr>
          <w:sz w:val="24"/>
          <w:szCs w:val="24"/>
        </w:rPr>
      </w:pPr>
      <w:r>
        <w:rPr>
          <w:b/>
          <w:sz w:val="25"/>
          <w:szCs w:val="25"/>
        </w:rPr>
        <w:br w:type="page"/>
      </w:r>
    </w:p>
    <w:p w14:paraId="24572A4A" w14:textId="77777777" w:rsidR="005209D9" w:rsidRDefault="005209D9">
      <w:pPr>
        <w:pStyle w:val="Nadpisobsahu"/>
      </w:pPr>
      <w:r>
        <w:lastRenderedPageBreak/>
        <w:t>Obsah</w:t>
      </w:r>
    </w:p>
    <w:p w14:paraId="465FF3D7" w14:textId="3F87713F" w:rsidR="003417C4" w:rsidRDefault="005209D9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536000438" w:history="1">
        <w:r w:rsidR="003417C4" w:rsidRPr="006E4203">
          <w:rPr>
            <w:rStyle w:val="Hypertextovodkaz"/>
            <w:noProof/>
          </w:rPr>
          <w:t>1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Úvod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_Toc536000438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3</w:t>
        </w:r>
        <w:r w:rsidR="003417C4">
          <w:rPr>
            <w:noProof/>
            <w:webHidden/>
          </w:rPr>
          <w:fldChar w:fldCharType="end"/>
        </w:r>
      </w:hyperlink>
    </w:p>
    <w:p w14:paraId="6A1A6920" w14:textId="682BE085" w:rsidR="003417C4" w:rsidRDefault="002420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39" w:history="1">
        <w:r w:rsidR="003417C4" w:rsidRPr="006E4203">
          <w:rPr>
            <w:rStyle w:val="Hypertextovodkaz"/>
            <w:noProof/>
          </w:rPr>
          <w:t>1.1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Identifikace MAS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_Toc536000439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3</w:t>
        </w:r>
        <w:r w:rsidR="003417C4">
          <w:rPr>
            <w:noProof/>
            <w:webHidden/>
          </w:rPr>
          <w:fldChar w:fldCharType="end"/>
        </w:r>
      </w:hyperlink>
    </w:p>
    <w:p w14:paraId="123FF1A8" w14:textId="392EFAC2" w:rsidR="003417C4" w:rsidRDefault="002420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40" w:history="1">
        <w:r w:rsidR="003417C4" w:rsidRPr="006E4203">
          <w:rPr>
            <w:rStyle w:val="Hypertextovodkaz"/>
            <w:noProof/>
          </w:rPr>
          <w:t>1.2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Kontaktní údaje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_Toc536000440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3</w:t>
        </w:r>
        <w:r w:rsidR="003417C4">
          <w:rPr>
            <w:noProof/>
            <w:webHidden/>
          </w:rPr>
          <w:fldChar w:fldCharType="end"/>
        </w:r>
      </w:hyperlink>
    </w:p>
    <w:p w14:paraId="3A266544" w14:textId="031B03C9" w:rsidR="003417C4" w:rsidRDefault="002420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41" w:history="1">
        <w:r w:rsidR="003417C4" w:rsidRPr="006E4203">
          <w:rPr>
            <w:rStyle w:val="Hypertextovodkaz"/>
            <w:noProof/>
          </w:rPr>
          <w:t>2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Příprava dokumentů MAS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_Toc536000441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4</w:t>
        </w:r>
        <w:r w:rsidR="003417C4">
          <w:rPr>
            <w:noProof/>
            <w:webHidden/>
          </w:rPr>
          <w:fldChar w:fldCharType="end"/>
        </w:r>
      </w:hyperlink>
    </w:p>
    <w:p w14:paraId="6E07B41F" w14:textId="265645A1" w:rsidR="003417C4" w:rsidRDefault="002420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42" w:history="1">
        <w:r w:rsidR="003417C4" w:rsidRPr="006E4203">
          <w:rPr>
            <w:rStyle w:val="Hypertextovodkaz"/>
            <w:noProof/>
          </w:rPr>
          <w:t>3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Vyhlášení výzvy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_Toc536000442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4</w:t>
        </w:r>
        <w:r w:rsidR="003417C4">
          <w:rPr>
            <w:noProof/>
            <w:webHidden/>
          </w:rPr>
          <w:fldChar w:fldCharType="end"/>
        </w:r>
      </w:hyperlink>
    </w:p>
    <w:p w14:paraId="389601F9" w14:textId="7DCB965B" w:rsidR="003417C4" w:rsidRDefault="002420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43" w:history="1">
        <w:r w:rsidR="003417C4" w:rsidRPr="006E4203">
          <w:rPr>
            <w:rStyle w:val="Hypertextovodkaz"/>
            <w:noProof/>
          </w:rPr>
          <w:t>4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Konzultace žádostí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_Toc536000443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5</w:t>
        </w:r>
        <w:r w:rsidR="003417C4">
          <w:rPr>
            <w:noProof/>
            <w:webHidden/>
          </w:rPr>
          <w:fldChar w:fldCharType="end"/>
        </w:r>
      </w:hyperlink>
    </w:p>
    <w:p w14:paraId="6DD678E8" w14:textId="14B06B27" w:rsidR="003417C4" w:rsidRDefault="002420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44" w:history="1">
        <w:r w:rsidR="003417C4" w:rsidRPr="006E4203">
          <w:rPr>
            <w:rStyle w:val="Hypertextovodkaz"/>
            <w:noProof/>
          </w:rPr>
          <w:t>5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Příjem, administrativní kontrola a kontrola přijatelnosti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_Toc536000444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5</w:t>
        </w:r>
        <w:r w:rsidR="003417C4">
          <w:rPr>
            <w:noProof/>
            <w:webHidden/>
          </w:rPr>
          <w:fldChar w:fldCharType="end"/>
        </w:r>
      </w:hyperlink>
    </w:p>
    <w:p w14:paraId="57E9591C" w14:textId="30FC0871" w:rsidR="003417C4" w:rsidRDefault="002420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45" w:history="1">
        <w:r w:rsidR="003417C4" w:rsidRPr="006E4203">
          <w:rPr>
            <w:rStyle w:val="Hypertextovodkaz"/>
            <w:noProof/>
          </w:rPr>
          <w:t>6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Hodnocení projektů a zamezení střetu zájmů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_Toc536000445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5</w:t>
        </w:r>
        <w:r w:rsidR="003417C4">
          <w:rPr>
            <w:noProof/>
            <w:webHidden/>
          </w:rPr>
          <w:fldChar w:fldCharType="end"/>
        </w:r>
      </w:hyperlink>
    </w:p>
    <w:p w14:paraId="2E0C78B1" w14:textId="0959433F" w:rsidR="003417C4" w:rsidRDefault="002420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46" w:history="1">
        <w:r w:rsidR="003417C4" w:rsidRPr="006E4203">
          <w:rPr>
            <w:rStyle w:val="Hypertextovodkaz"/>
            <w:noProof/>
          </w:rPr>
          <w:t>6.1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Výběr projektů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_Toc536000446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6</w:t>
        </w:r>
        <w:r w:rsidR="003417C4">
          <w:rPr>
            <w:noProof/>
            <w:webHidden/>
          </w:rPr>
          <w:fldChar w:fldCharType="end"/>
        </w:r>
      </w:hyperlink>
    </w:p>
    <w:p w14:paraId="2F7ED8E5" w14:textId="68D5D29C" w:rsidR="003417C4" w:rsidRDefault="002420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47" w:history="1">
        <w:r w:rsidR="003417C4" w:rsidRPr="006E4203">
          <w:rPr>
            <w:rStyle w:val="Hypertextovodkaz"/>
            <w:noProof/>
          </w:rPr>
          <w:t>6.2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Řešení odvolání žadatelů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_Toc536000447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6</w:t>
        </w:r>
        <w:r w:rsidR="003417C4">
          <w:rPr>
            <w:noProof/>
            <w:webHidden/>
          </w:rPr>
          <w:fldChar w:fldCharType="end"/>
        </w:r>
      </w:hyperlink>
    </w:p>
    <w:p w14:paraId="3053A4AE" w14:textId="00721BDA" w:rsidR="003417C4" w:rsidRDefault="002420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48" w:history="1">
        <w:r w:rsidR="003417C4" w:rsidRPr="006E4203">
          <w:rPr>
            <w:rStyle w:val="Hypertextovodkaz"/>
            <w:rFonts w:cstheme="minorHAnsi"/>
            <w:noProof/>
          </w:rPr>
          <w:t>6.3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rFonts w:cstheme="minorHAnsi"/>
            <w:noProof/>
          </w:rPr>
          <w:t>Střet zájmu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_Toc536000448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7</w:t>
        </w:r>
        <w:r w:rsidR="003417C4">
          <w:rPr>
            <w:noProof/>
            <w:webHidden/>
          </w:rPr>
          <w:fldChar w:fldCharType="end"/>
        </w:r>
      </w:hyperlink>
    </w:p>
    <w:p w14:paraId="13E178BC" w14:textId="1CBB9A9C" w:rsidR="003417C4" w:rsidRDefault="002420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49" w:history="1">
        <w:r w:rsidR="003417C4" w:rsidRPr="006E4203">
          <w:rPr>
            <w:rStyle w:val="Hypertextovodkaz"/>
            <w:noProof/>
          </w:rPr>
          <w:t>7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Doložení příloh k výběrovému/zadávacímu řízení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_Toc536000449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7</w:t>
        </w:r>
        <w:r w:rsidR="003417C4">
          <w:rPr>
            <w:noProof/>
            <w:webHidden/>
          </w:rPr>
          <w:fldChar w:fldCharType="end"/>
        </w:r>
      </w:hyperlink>
    </w:p>
    <w:p w14:paraId="4BE18FC0" w14:textId="65570BA5" w:rsidR="003417C4" w:rsidRDefault="002420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50" w:history="1">
        <w:r w:rsidR="003417C4" w:rsidRPr="006E4203">
          <w:rPr>
            <w:rStyle w:val="Hypertextovodkaz"/>
            <w:noProof/>
          </w:rPr>
          <w:t>8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Administrativní kontrola RO SZIF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_Toc536000450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8</w:t>
        </w:r>
        <w:r w:rsidR="003417C4">
          <w:rPr>
            <w:noProof/>
            <w:webHidden/>
          </w:rPr>
          <w:fldChar w:fldCharType="end"/>
        </w:r>
      </w:hyperlink>
    </w:p>
    <w:p w14:paraId="27548F38" w14:textId="275206E8" w:rsidR="003417C4" w:rsidRDefault="002420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51" w:history="1">
        <w:r w:rsidR="003417C4" w:rsidRPr="006E4203">
          <w:rPr>
            <w:rStyle w:val="Hypertextovodkaz"/>
            <w:noProof/>
          </w:rPr>
          <w:t>9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Provádění změn v projektech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_Toc536000451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8</w:t>
        </w:r>
        <w:r w:rsidR="003417C4">
          <w:rPr>
            <w:noProof/>
            <w:webHidden/>
          </w:rPr>
          <w:fldChar w:fldCharType="end"/>
        </w:r>
      </w:hyperlink>
    </w:p>
    <w:p w14:paraId="72072258" w14:textId="350036B6" w:rsidR="003417C4" w:rsidRDefault="00242078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52" w:history="1">
        <w:r w:rsidR="003417C4" w:rsidRPr="006E4203">
          <w:rPr>
            <w:rStyle w:val="Hypertextovodkaz"/>
            <w:noProof/>
          </w:rPr>
          <w:t>10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Schválení žádosti o dotaci a podpis Dohody o poskytnutí dotace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_Toc536000452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8</w:t>
        </w:r>
        <w:r w:rsidR="003417C4">
          <w:rPr>
            <w:noProof/>
            <w:webHidden/>
          </w:rPr>
          <w:fldChar w:fldCharType="end"/>
        </w:r>
      </w:hyperlink>
    </w:p>
    <w:p w14:paraId="16BD835B" w14:textId="6E030784" w:rsidR="003417C4" w:rsidRDefault="00242078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53" w:history="1">
        <w:r w:rsidR="003417C4" w:rsidRPr="006E4203">
          <w:rPr>
            <w:rStyle w:val="Hypertextovodkaz"/>
            <w:noProof/>
          </w:rPr>
          <w:t>11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Realizace projektu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_Toc536000453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8</w:t>
        </w:r>
        <w:r w:rsidR="003417C4">
          <w:rPr>
            <w:noProof/>
            <w:webHidden/>
          </w:rPr>
          <w:fldChar w:fldCharType="end"/>
        </w:r>
      </w:hyperlink>
    </w:p>
    <w:p w14:paraId="7F64F76C" w14:textId="5251E36C" w:rsidR="003417C4" w:rsidRDefault="00242078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54" w:history="1">
        <w:r w:rsidR="003417C4" w:rsidRPr="006E4203">
          <w:rPr>
            <w:rStyle w:val="Hypertextovodkaz"/>
            <w:noProof/>
          </w:rPr>
          <w:t>12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Žádost o platbu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_Toc536000454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9</w:t>
        </w:r>
        <w:r w:rsidR="003417C4">
          <w:rPr>
            <w:noProof/>
            <w:webHidden/>
          </w:rPr>
          <w:fldChar w:fldCharType="end"/>
        </w:r>
      </w:hyperlink>
    </w:p>
    <w:p w14:paraId="5F74E15E" w14:textId="68ABE425" w:rsidR="003417C4" w:rsidRDefault="00242078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55" w:history="1">
        <w:r w:rsidR="003417C4" w:rsidRPr="006E4203">
          <w:rPr>
            <w:rStyle w:val="Hypertextovodkaz"/>
            <w:noProof/>
          </w:rPr>
          <w:t>13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Udržitelnost projektu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_Toc536000455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9</w:t>
        </w:r>
        <w:r w:rsidR="003417C4">
          <w:rPr>
            <w:noProof/>
            <w:webHidden/>
          </w:rPr>
          <w:fldChar w:fldCharType="end"/>
        </w:r>
      </w:hyperlink>
    </w:p>
    <w:p w14:paraId="21F6CC29" w14:textId="526171A9" w:rsidR="003417C4" w:rsidRDefault="00242078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56" w:history="1">
        <w:r w:rsidR="003417C4" w:rsidRPr="006E4203">
          <w:rPr>
            <w:rStyle w:val="Hypertextovodkaz"/>
            <w:noProof/>
          </w:rPr>
          <w:t>14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Kontrola dodržování podmínek PRV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_Toc536000456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9</w:t>
        </w:r>
        <w:r w:rsidR="003417C4">
          <w:rPr>
            <w:noProof/>
            <w:webHidden/>
          </w:rPr>
          <w:fldChar w:fldCharType="end"/>
        </w:r>
      </w:hyperlink>
    </w:p>
    <w:p w14:paraId="140301C9" w14:textId="0E81A4D9" w:rsidR="003417C4" w:rsidRDefault="00242078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57" w:history="1">
        <w:r w:rsidR="003417C4" w:rsidRPr="006E4203">
          <w:rPr>
            <w:rStyle w:val="Hypertextovodkaz"/>
            <w:noProof/>
          </w:rPr>
          <w:t>15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Monitoring, evaluace, archivace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_Toc536000457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9</w:t>
        </w:r>
        <w:r w:rsidR="003417C4">
          <w:rPr>
            <w:noProof/>
            <w:webHidden/>
          </w:rPr>
          <w:fldChar w:fldCharType="end"/>
        </w:r>
      </w:hyperlink>
    </w:p>
    <w:p w14:paraId="52683B09" w14:textId="18B7B754" w:rsidR="003417C4" w:rsidRDefault="00242078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536000458" w:history="1">
        <w:r w:rsidR="003417C4" w:rsidRPr="006E4203">
          <w:rPr>
            <w:rStyle w:val="Hypertextovodkaz"/>
            <w:noProof/>
          </w:rPr>
          <w:t>16</w:t>
        </w:r>
        <w:r w:rsidR="003417C4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417C4" w:rsidRPr="006E4203">
          <w:rPr>
            <w:rStyle w:val="Hypertextovodkaz"/>
            <w:noProof/>
          </w:rPr>
          <w:t>Přílohy</w:t>
        </w:r>
        <w:r w:rsidR="003417C4">
          <w:rPr>
            <w:noProof/>
            <w:webHidden/>
          </w:rPr>
          <w:tab/>
        </w:r>
        <w:r w:rsidR="003417C4">
          <w:rPr>
            <w:noProof/>
            <w:webHidden/>
          </w:rPr>
          <w:fldChar w:fldCharType="begin"/>
        </w:r>
        <w:r w:rsidR="003417C4">
          <w:rPr>
            <w:noProof/>
            <w:webHidden/>
          </w:rPr>
          <w:instrText xml:space="preserve"> PAGEREF _Toc536000458 \h </w:instrText>
        </w:r>
        <w:r w:rsidR="003417C4">
          <w:rPr>
            <w:noProof/>
            <w:webHidden/>
          </w:rPr>
        </w:r>
        <w:r w:rsidR="003417C4">
          <w:rPr>
            <w:noProof/>
            <w:webHidden/>
          </w:rPr>
          <w:fldChar w:fldCharType="separate"/>
        </w:r>
        <w:r w:rsidR="003417C4">
          <w:rPr>
            <w:noProof/>
            <w:webHidden/>
          </w:rPr>
          <w:t>10</w:t>
        </w:r>
        <w:r w:rsidR="003417C4">
          <w:rPr>
            <w:noProof/>
            <w:webHidden/>
          </w:rPr>
          <w:fldChar w:fldCharType="end"/>
        </w:r>
      </w:hyperlink>
    </w:p>
    <w:p w14:paraId="4D4F0889" w14:textId="6BE4DF85" w:rsidR="005209D9" w:rsidRDefault="005209D9">
      <w:r>
        <w:rPr>
          <w:b/>
          <w:bCs/>
        </w:rPr>
        <w:fldChar w:fldCharType="end"/>
      </w:r>
    </w:p>
    <w:p w14:paraId="6C074C61" w14:textId="77777777" w:rsidR="00846A58" w:rsidRPr="005328CB" w:rsidRDefault="00846A58" w:rsidP="005209D9">
      <w:pPr>
        <w:spacing w:after="0"/>
        <w:rPr>
          <w:b/>
          <w:sz w:val="24"/>
          <w:szCs w:val="24"/>
        </w:rPr>
      </w:pPr>
    </w:p>
    <w:p w14:paraId="6F0A128E" w14:textId="77777777" w:rsidR="006C7D7C" w:rsidRDefault="007E3855" w:rsidP="00A865ED">
      <w:pPr>
        <w:pStyle w:val="Nadpis1"/>
      </w:pPr>
      <w:r>
        <w:br w:type="page"/>
      </w:r>
      <w:bookmarkStart w:id="0" w:name="_Toc536000438"/>
      <w:r w:rsidRPr="00A865ED">
        <w:lastRenderedPageBreak/>
        <w:t>Úvod</w:t>
      </w:r>
      <w:bookmarkEnd w:id="0"/>
    </w:p>
    <w:p w14:paraId="7076D263" w14:textId="5DEFE494" w:rsidR="00A865ED" w:rsidRDefault="00A865ED" w:rsidP="00A865ED">
      <w:r w:rsidRPr="0087687B">
        <w:t xml:space="preserve">Tento vnitřní předpis upravuje postup pro vyhlašování výzev, hodnocení a výběr projektů předložených žadateli do výzev </w:t>
      </w:r>
      <w:r w:rsidR="002F61D0">
        <w:t>Dolního Pojizeří</w:t>
      </w:r>
      <w:r>
        <w:t xml:space="preserve"> z. ú.</w:t>
      </w:r>
      <w:r w:rsidRPr="0087687B">
        <w:t>, kter</w:t>
      </w:r>
      <w:r>
        <w:t>ý</w:t>
      </w:r>
      <w:r w:rsidRPr="0087687B">
        <w:t xml:space="preserve"> je v rámci realizace Strategie komunitně vedeného místního rozvoje pro období </w:t>
      </w:r>
      <w:proofErr w:type="gramStart"/>
      <w:r w:rsidRPr="0087687B">
        <w:t>2014 – 2020</w:t>
      </w:r>
      <w:proofErr w:type="gramEnd"/>
      <w:r w:rsidRPr="0087687B">
        <w:t xml:space="preserve"> oprávněn vyhlašovat výzvy z Programov</w:t>
      </w:r>
      <w:r>
        <w:t>ého</w:t>
      </w:r>
      <w:r w:rsidRPr="0087687B">
        <w:t xml:space="preserve"> rámc</w:t>
      </w:r>
      <w:r>
        <w:t>e</w:t>
      </w:r>
      <w:r w:rsidRPr="0087687B">
        <w:t xml:space="preserve"> </w:t>
      </w:r>
      <w:r>
        <w:t>PRV</w:t>
      </w:r>
      <w:r w:rsidRPr="0087687B">
        <w:t xml:space="preserve">. </w:t>
      </w:r>
    </w:p>
    <w:p w14:paraId="19720319" w14:textId="77777777" w:rsidR="00A865ED" w:rsidRPr="00020701" w:rsidRDefault="00A865ED" w:rsidP="00A865ED">
      <w:r w:rsidRPr="0087687B">
        <w:t xml:space="preserve">Cílem </w:t>
      </w:r>
      <w:r>
        <w:t>j</w:t>
      </w:r>
      <w:r w:rsidRPr="0087687B">
        <w:t>e nastavit jednoduchý, důvěryhodný a transparentní proces výběru projektů k realizaci. V rámci celého procesu je v nejvyšší možné míře využíváno elektronických nástrojů a systémů (MS 2014</w:t>
      </w:r>
      <w:r>
        <w:t xml:space="preserve">+, databáze MAS, …). </w:t>
      </w:r>
    </w:p>
    <w:p w14:paraId="45ED958C" w14:textId="77777777" w:rsidR="00A865ED" w:rsidRPr="0087687B" w:rsidRDefault="00A865ED" w:rsidP="00A865ED">
      <w:r w:rsidRPr="0087687B">
        <w:t xml:space="preserve">Důležitým výchozím dokumentem pro zpracování </w:t>
      </w:r>
      <w:r>
        <w:t>tohoto vnitřního předpisu</w:t>
      </w:r>
      <w:r w:rsidRPr="0087687B">
        <w:t xml:space="preserve"> </w:t>
      </w:r>
      <w:r>
        <w:t>je</w:t>
      </w:r>
      <w:r w:rsidRPr="0087687B">
        <w:t xml:space="preserve"> Strategie komunitně vedeného m</w:t>
      </w:r>
      <w:r>
        <w:t>ístního rozvoje pro území Mladoboleslavský venkov</w:t>
      </w:r>
      <w:r w:rsidRPr="0087687B">
        <w:t xml:space="preserve"> na období </w:t>
      </w:r>
      <w:proofErr w:type="gramStart"/>
      <w:r w:rsidRPr="0087687B">
        <w:t>2014 – 2020</w:t>
      </w:r>
      <w:proofErr w:type="gramEnd"/>
      <w:r w:rsidRPr="0087687B">
        <w:t xml:space="preserve"> (dále jen SCLLD) a akceptační dopisy k jednotlivým Programovým rámcům SCLLD. </w:t>
      </w:r>
    </w:p>
    <w:p w14:paraId="468EEFEE" w14:textId="77777777" w:rsidR="00A865ED" w:rsidRPr="00A865ED" w:rsidRDefault="00A865ED" w:rsidP="00A865ED">
      <w:pPr>
        <w:rPr>
          <w:b/>
        </w:rPr>
      </w:pPr>
    </w:p>
    <w:p w14:paraId="74974FA8" w14:textId="77777777" w:rsidR="00A865ED" w:rsidRPr="00A865ED" w:rsidRDefault="00A865ED" w:rsidP="00A865ED">
      <w:pPr>
        <w:rPr>
          <w:b/>
        </w:rPr>
      </w:pPr>
      <w:r w:rsidRPr="00A865ED">
        <w:rPr>
          <w:b/>
        </w:rPr>
        <w:t xml:space="preserve">Pokyny a doporučení ŘO a SZIF platné ke dni vyhlášení jednotlivých výzev, jsou vždy nadřazeny interním předpisům MAS. MAS se řídí Pravidly MAS, Pravidly pro Žadatele, příslušnou metodikou SZIF a schválenou Strategií CLLD. Postupy neošetřené a neuvedené v tomto interním postupu se řídí Pokyny a Pravidly příslušných řídících orgánů. </w:t>
      </w:r>
    </w:p>
    <w:p w14:paraId="6BD7C3D5" w14:textId="77777777" w:rsidR="00A865ED" w:rsidRPr="00A865ED" w:rsidRDefault="00A865ED" w:rsidP="00A865ED">
      <w:pPr>
        <w:pStyle w:val="Nadpis1"/>
        <w:numPr>
          <w:ilvl w:val="0"/>
          <w:numId w:val="0"/>
        </w:numPr>
        <w:ind w:left="432" w:hanging="432"/>
      </w:pPr>
    </w:p>
    <w:p w14:paraId="4F80C07C" w14:textId="77777777" w:rsidR="00A865ED" w:rsidRPr="002B5380" w:rsidRDefault="00A865ED" w:rsidP="00A865ED">
      <w:pPr>
        <w:pStyle w:val="Nadpis2"/>
      </w:pPr>
      <w:bookmarkStart w:id="1" w:name="_Toc502670212"/>
      <w:bookmarkStart w:id="2" w:name="_Toc536000439"/>
      <w:r w:rsidRPr="002B5380">
        <w:t>Identifikace MAS</w:t>
      </w:r>
      <w:bookmarkEnd w:id="1"/>
      <w:bookmarkEnd w:id="2"/>
    </w:p>
    <w:p w14:paraId="19652380" w14:textId="6D622514" w:rsidR="00A865ED" w:rsidRPr="002B5380" w:rsidRDefault="00A865ED" w:rsidP="00A865ED">
      <w:r w:rsidRPr="002B5380">
        <w:rPr>
          <w:b/>
        </w:rPr>
        <w:t xml:space="preserve">Název </w:t>
      </w:r>
      <w:r w:rsidRPr="002B5380">
        <w:tab/>
      </w:r>
      <w:r w:rsidRPr="002B5380">
        <w:tab/>
      </w:r>
      <w:r>
        <w:tab/>
      </w:r>
      <w:r w:rsidR="002F61D0">
        <w:t>Dolní Pojizeří</w:t>
      </w:r>
      <w:r w:rsidRPr="002B5380">
        <w:t xml:space="preserve"> z. ú.</w:t>
      </w:r>
    </w:p>
    <w:p w14:paraId="580F9FCB" w14:textId="22628226" w:rsidR="00A865ED" w:rsidRPr="002B5380" w:rsidRDefault="00A865ED" w:rsidP="00A865ED">
      <w:r w:rsidRPr="002B5380">
        <w:rPr>
          <w:b/>
        </w:rPr>
        <w:t>IČ</w:t>
      </w:r>
      <w:r w:rsidR="002F61D0">
        <w:rPr>
          <w:b/>
        </w:rPr>
        <w:t>O</w:t>
      </w:r>
      <w:r w:rsidRPr="002B5380">
        <w:tab/>
      </w:r>
      <w:r w:rsidRPr="002B5380">
        <w:tab/>
      </w:r>
      <w:r>
        <w:tab/>
      </w:r>
      <w:r w:rsidRPr="002B5380">
        <w:t xml:space="preserve">011 72 361  </w:t>
      </w:r>
    </w:p>
    <w:p w14:paraId="3591DF37" w14:textId="3FB874B8" w:rsidR="00A865ED" w:rsidRPr="002B5380" w:rsidRDefault="00A865ED" w:rsidP="00A865ED">
      <w:r w:rsidRPr="002B5380">
        <w:rPr>
          <w:b/>
        </w:rPr>
        <w:t>Sídlo</w:t>
      </w:r>
      <w:r w:rsidRPr="002B5380">
        <w:tab/>
      </w:r>
      <w:r w:rsidRPr="002B5380">
        <w:tab/>
      </w:r>
      <w:r>
        <w:tab/>
      </w:r>
      <w:r w:rsidRPr="002B5380">
        <w:t>Kostelní Hlavno 12, 294 76</w:t>
      </w:r>
      <w:r>
        <w:t xml:space="preserve"> Kostelní Hlavno</w:t>
      </w:r>
    </w:p>
    <w:p w14:paraId="382D0AEF" w14:textId="77777777" w:rsidR="00A865ED" w:rsidRPr="002B5380" w:rsidRDefault="00A865ED" w:rsidP="00A865ED">
      <w:r w:rsidRPr="002B5380">
        <w:rPr>
          <w:b/>
        </w:rPr>
        <w:t>Statutární zástupce</w:t>
      </w:r>
      <w:r>
        <w:rPr>
          <w:b/>
        </w:rPr>
        <w:tab/>
      </w:r>
      <w:r w:rsidRPr="002B5380">
        <w:t>Mgr. Jindřich Hlavatý Ph</w:t>
      </w:r>
      <w:r>
        <w:t>.</w:t>
      </w:r>
      <w:r w:rsidRPr="002B5380">
        <w:t>D</w:t>
      </w:r>
      <w:r>
        <w:t>.</w:t>
      </w:r>
      <w:r w:rsidRPr="002B5380">
        <w:t xml:space="preserve">, ředitel </w:t>
      </w:r>
      <w:r>
        <w:t>ústavu</w:t>
      </w:r>
    </w:p>
    <w:p w14:paraId="33095761" w14:textId="77777777" w:rsidR="00A865ED" w:rsidRDefault="00A865ED" w:rsidP="00A865ED">
      <w:pPr>
        <w:rPr>
          <w:rStyle w:val="Siln"/>
        </w:rPr>
      </w:pPr>
    </w:p>
    <w:p w14:paraId="0869F4F1" w14:textId="77777777" w:rsidR="00A865ED" w:rsidRPr="002B5380" w:rsidRDefault="00A865ED" w:rsidP="00A865ED">
      <w:pPr>
        <w:pStyle w:val="Nadpis2"/>
      </w:pPr>
      <w:bookmarkStart w:id="3" w:name="_Toc502670213"/>
      <w:bookmarkStart w:id="4" w:name="_Toc536000440"/>
      <w:r w:rsidRPr="002B5380">
        <w:t>Kontak</w:t>
      </w:r>
      <w:r>
        <w:t>t</w:t>
      </w:r>
      <w:r w:rsidRPr="002B5380">
        <w:t>ní údaje</w:t>
      </w:r>
      <w:bookmarkEnd w:id="3"/>
      <w:bookmarkEnd w:id="4"/>
    </w:p>
    <w:p w14:paraId="63E666B7" w14:textId="77777777" w:rsidR="00A865ED" w:rsidRDefault="00A865ED" w:rsidP="00A865ED">
      <w:pPr>
        <w:rPr>
          <w:rStyle w:val="Siln"/>
          <w:b w:val="0"/>
        </w:rPr>
      </w:pPr>
      <w:r>
        <w:rPr>
          <w:rStyle w:val="Siln"/>
        </w:rPr>
        <w:t>Kontaktní adresa</w:t>
      </w:r>
      <w:r>
        <w:rPr>
          <w:rStyle w:val="Siln"/>
        </w:rPr>
        <w:tab/>
      </w:r>
      <w:r>
        <w:rPr>
          <w:rStyle w:val="Siln"/>
          <w:b w:val="0"/>
        </w:rPr>
        <w:t>Kostelní Hlavno 12, 294 76 Kostelní Hlavno</w:t>
      </w:r>
    </w:p>
    <w:p w14:paraId="18FF57EB" w14:textId="77777777" w:rsidR="00A865ED" w:rsidRDefault="00A865ED" w:rsidP="00A865ED">
      <w:r w:rsidRPr="002B5380">
        <w:rPr>
          <w:b/>
        </w:rPr>
        <w:t>Telefon</w:t>
      </w:r>
      <w:r>
        <w:tab/>
      </w:r>
      <w:r>
        <w:tab/>
      </w:r>
      <w:r>
        <w:tab/>
        <w:t>+420 315 558 699</w:t>
      </w:r>
    </w:p>
    <w:p w14:paraId="16DC9942" w14:textId="58C415E2" w:rsidR="00A865ED" w:rsidRDefault="00A865ED" w:rsidP="00A865ED">
      <w:pPr>
        <w:rPr>
          <w:rStyle w:val="Hypertextovodkaz"/>
        </w:rPr>
      </w:pPr>
      <w:r w:rsidRPr="002B5380">
        <w:rPr>
          <w:b/>
        </w:rPr>
        <w:t>e-mail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8" w:history="1">
        <w:r w:rsidR="002F61D0" w:rsidRPr="00F91B9B">
          <w:rPr>
            <w:rStyle w:val="Hypertextovodkaz"/>
          </w:rPr>
          <w:t>prv@dolni-pojizeri.cz</w:t>
        </w:r>
      </w:hyperlink>
    </w:p>
    <w:p w14:paraId="27F02603" w14:textId="3EE349FC" w:rsidR="00A865ED" w:rsidRPr="002B5380" w:rsidRDefault="00A865ED" w:rsidP="00A865ED">
      <w:r w:rsidRPr="002B5380">
        <w:rPr>
          <w:b/>
        </w:rPr>
        <w:t>web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9" w:history="1">
        <w:r w:rsidR="002F61D0" w:rsidRPr="00F91B9B">
          <w:rPr>
            <w:rStyle w:val="Hypertextovodkaz"/>
          </w:rPr>
          <w:t>www.dolni-pojizeri.cz</w:t>
        </w:r>
      </w:hyperlink>
      <w:r w:rsidRPr="002B5380">
        <w:t xml:space="preserve"> </w:t>
      </w:r>
    </w:p>
    <w:p w14:paraId="42EEFAEF" w14:textId="77777777" w:rsidR="00A865ED" w:rsidRPr="002B5380" w:rsidRDefault="00A865ED" w:rsidP="00A865ED">
      <w:r w:rsidRPr="002B5380">
        <w:rPr>
          <w:b/>
        </w:rPr>
        <w:t>Datová schránka</w:t>
      </w:r>
      <w:r w:rsidRPr="002B5380">
        <w:t xml:space="preserve"> </w:t>
      </w:r>
      <w:r>
        <w:tab/>
      </w:r>
      <w:r w:rsidRPr="002B5380">
        <w:t>2zws6mu</w:t>
      </w:r>
    </w:p>
    <w:p w14:paraId="651D855A" w14:textId="77777777" w:rsidR="00A865ED" w:rsidRPr="002B5380" w:rsidRDefault="00A865ED" w:rsidP="00A865ED">
      <w:pPr>
        <w:rPr>
          <w:rStyle w:val="Siln"/>
          <w:b w:val="0"/>
        </w:rPr>
      </w:pPr>
    </w:p>
    <w:p w14:paraId="3891C86E" w14:textId="77777777" w:rsidR="00A865ED" w:rsidRPr="002B5380" w:rsidRDefault="00A865ED" w:rsidP="00A865ED">
      <w:r w:rsidRPr="002B5380">
        <w:rPr>
          <w:b/>
        </w:rPr>
        <w:t>Bankovní spojení</w:t>
      </w:r>
      <w:r>
        <w:rPr>
          <w:b/>
        </w:rPr>
        <w:tab/>
      </w:r>
      <w:r w:rsidRPr="002B5380">
        <w:t xml:space="preserve">Česká </w:t>
      </w:r>
      <w:r>
        <w:t>S</w:t>
      </w:r>
      <w:r w:rsidRPr="002B5380">
        <w:t>pořitelna</w:t>
      </w:r>
      <w:r>
        <w:t xml:space="preserve"> a. s.</w:t>
      </w:r>
    </w:p>
    <w:p w14:paraId="4BC2EBAB" w14:textId="77777777" w:rsidR="00A865ED" w:rsidRDefault="00A865ED" w:rsidP="00A865ED">
      <w:r w:rsidRPr="002B5380">
        <w:rPr>
          <w:b/>
        </w:rPr>
        <w:t>Číslo účtu</w:t>
      </w:r>
      <w:r>
        <w:tab/>
      </w:r>
      <w:r>
        <w:tab/>
      </w:r>
      <w:r w:rsidRPr="002B5380">
        <w:t>3673606369/0800</w:t>
      </w:r>
    </w:p>
    <w:p w14:paraId="0FD7D272" w14:textId="1EFB31B3" w:rsidR="00A865ED" w:rsidRDefault="00A865ED" w:rsidP="00A865ED"/>
    <w:p w14:paraId="25AE6A22" w14:textId="77777777" w:rsidR="003417C4" w:rsidRPr="00A865ED" w:rsidRDefault="003417C4" w:rsidP="00A865ED"/>
    <w:p w14:paraId="65B1124A" w14:textId="2E1B09AD" w:rsidR="007E3855" w:rsidRDefault="007E3855" w:rsidP="007E3855">
      <w:pPr>
        <w:spacing w:after="0"/>
        <w:rPr>
          <w:b/>
          <w:sz w:val="25"/>
          <w:szCs w:val="25"/>
        </w:rPr>
      </w:pPr>
      <w:r w:rsidRPr="005328CB">
        <w:rPr>
          <w:b/>
          <w:sz w:val="25"/>
          <w:szCs w:val="25"/>
        </w:rPr>
        <w:t>Administrace programového rámce Programu rozvoje venkova (PRV) se v MAS řídí:</w:t>
      </w:r>
    </w:p>
    <w:p w14:paraId="08AA4525" w14:textId="77777777" w:rsidR="003417C4" w:rsidRPr="005328CB" w:rsidRDefault="003417C4" w:rsidP="007E3855">
      <w:pPr>
        <w:spacing w:after="0"/>
        <w:rPr>
          <w:b/>
          <w:sz w:val="25"/>
          <w:szCs w:val="25"/>
        </w:rPr>
      </w:pPr>
    </w:p>
    <w:p w14:paraId="55178789" w14:textId="77777777" w:rsidR="007E3855" w:rsidRPr="005328CB" w:rsidRDefault="007E3855" w:rsidP="007E3855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Předpisy Ministerstva zemědělství (</w:t>
      </w:r>
      <w:r>
        <w:rPr>
          <w:sz w:val="24"/>
          <w:szCs w:val="24"/>
        </w:rPr>
        <w:t>dále jen „</w:t>
      </w:r>
      <w:proofErr w:type="spellStart"/>
      <w:r w:rsidRPr="005328CB">
        <w:rPr>
          <w:sz w:val="24"/>
          <w:szCs w:val="24"/>
        </w:rPr>
        <w:t>M</w:t>
      </w:r>
      <w:r>
        <w:rPr>
          <w:sz w:val="24"/>
          <w:szCs w:val="24"/>
        </w:rPr>
        <w:t>Z</w:t>
      </w:r>
      <w:r w:rsidRPr="005328CB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“</w:t>
      </w:r>
      <w:r w:rsidRPr="005328CB">
        <w:rPr>
          <w:sz w:val="24"/>
          <w:szCs w:val="24"/>
        </w:rPr>
        <w:t xml:space="preserve">) a Státního zemědělského intervenčního fondu </w:t>
      </w:r>
      <w:proofErr w:type="gramStart"/>
      <w:r w:rsidRPr="005328CB">
        <w:rPr>
          <w:sz w:val="24"/>
          <w:szCs w:val="24"/>
        </w:rPr>
        <w:t>(</w:t>
      </w:r>
      <w:r>
        <w:rPr>
          <w:sz w:val="24"/>
          <w:szCs w:val="24"/>
        </w:rPr>
        <w:t xml:space="preserve"> dále</w:t>
      </w:r>
      <w:proofErr w:type="gramEnd"/>
      <w:r>
        <w:rPr>
          <w:sz w:val="24"/>
          <w:szCs w:val="24"/>
        </w:rPr>
        <w:t xml:space="preserve"> jen „</w:t>
      </w:r>
      <w:r w:rsidRPr="005328CB">
        <w:rPr>
          <w:sz w:val="24"/>
          <w:szCs w:val="24"/>
        </w:rPr>
        <w:t>SZIF</w:t>
      </w:r>
      <w:r>
        <w:rPr>
          <w:sz w:val="24"/>
          <w:szCs w:val="24"/>
        </w:rPr>
        <w:t>“</w:t>
      </w:r>
      <w:r w:rsidRPr="005328CB">
        <w:rPr>
          <w:sz w:val="24"/>
          <w:szCs w:val="24"/>
        </w:rPr>
        <w:t>)</w:t>
      </w:r>
    </w:p>
    <w:p w14:paraId="02B766C5" w14:textId="0C48EA61" w:rsidR="007E3855" w:rsidRPr="005328CB" w:rsidRDefault="007E3855" w:rsidP="007E3855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5328CB">
        <w:rPr>
          <w:b/>
          <w:bCs/>
          <w:sz w:val="24"/>
          <w:szCs w:val="24"/>
        </w:rPr>
        <w:lastRenderedPageBreak/>
        <w:t xml:space="preserve">„Pravidla pro žadatele“ </w:t>
      </w:r>
      <w:r w:rsidRPr="005328CB">
        <w:rPr>
          <w:sz w:val="24"/>
          <w:szCs w:val="24"/>
        </w:rPr>
        <w:t xml:space="preserve">- Pravidla Operace 19.2.1. Podpora provádění operací v rámci strategie komunitně vedeného místního rozvoje (verze </w:t>
      </w:r>
      <w:r w:rsidR="002F61D0">
        <w:rPr>
          <w:sz w:val="24"/>
          <w:szCs w:val="24"/>
        </w:rPr>
        <w:t>platná a účinná k datu vyhlášení výzvy</w:t>
      </w:r>
      <w:r w:rsidRPr="005328CB">
        <w:rPr>
          <w:sz w:val="24"/>
          <w:szCs w:val="24"/>
        </w:rPr>
        <w:t>)</w:t>
      </w:r>
    </w:p>
    <w:p w14:paraId="50EE386E" w14:textId="6522EAC8" w:rsidR="007E3855" w:rsidRPr="005328CB" w:rsidRDefault="007E3855" w:rsidP="007E3855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5328CB">
        <w:rPr>
          <w:b/>
          <w:bCs/>
          <w:sz w:val="24"/>
          <w:szCs w:val="24"/>
        </w:rPr>
        <w:t xml:space="preserve">Příručka pro zadávání veřejných zakázek </w:t>
      </w:r>
      <w:r w:rsidRPr="005328CB">
        <w:rPr>
          <w:bCs/>
          <w:sz w:val="24"/>
          <w:szCs w:val="24"/>
        </w:rPr>
        <w:t xml:space="preserve">PRV </w:t>
      </w:r>
      <w:proofErr w:type="gramStart"/>
      <w:r w:rsidRPr="005328CB">
        <w:rPr>
          <w:bCs/>
          <w:sz w:val="24"/>
          <w:szCs w:val="24"/>
        </w:rPr>
        <w:t xml:space="preserve">2014 </w:t>
      </w:r>
      <w:r>
        <w:rPr>
          <w:bCs/>
          <w:sz w:val="24"/>
          <w:szCs w:val="24"/>
        </w:rPr>
        <w:t>–</w:t>
      </w:r>
      <w:r w:rsidRPr="005328CB">
        <w:rPr>
          <w:bCs/>
          <w:sz w:val="24"/>
          <w:szCs w:val="24"/>
        </w:rPr>
        <w:t xml:space="preserve"> 2020</w:t>
      </w:r>
      <w:proofErr w:type="gramEnd"/>
    </w:p>
    <w:p w14:paraId="5DF7BBE3" w14:textId="77777777" w:rsidR="007E3855" w:rsidRPr="005328CB" w:rsidRDefault="007E3855" w:rsidP="007E3855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5328CB">
        <w:rPr>
          <w:b/>
          <w:bCs/>
          <w:sz w:val="24"/>
          <w:szCs w:val="24"/>
        </w:rPr>
        <w:t xml:space="preserve">Pravidla pro publicitu </w:t>
      </w:r>
      <w:r w:rsidRPr="005328CB">
        <w:rPr>
          <w:bCs/>
          <w:sz w:val="24"/>
          <w:szCs w:val="24"/>
        </w:rPr>
        <w:t xml:space="preserve">PRV </w:t>
      </w:r>
      <w:proofErr w:type="gramStart"/>
      <w:r w:rsidRPr="005328CB">
        <w:rPr>
          <w:bCs/>
          <w:sz w:val="24"/>
          <w:szCs w:val="24"/>
        </w:rPr>
        <w:t xml:space="preserve">2014 </w:t>
      </w:r>
      <w:r>
        <w:rPr>
          <w:bCs/>
          <w:sz w:val="24"/>
          <w:szCs w:val="24"/>
        </w:rPr>
        <w:t>–</w:t>
      </w:r>
      <w:r w:rsidRPr="005328CB">
        <w:rPr>
          <w:bCs/>
          <w:sz w:val="24"/>
          <w:szCs w:val="24"/>
        </w:rPr>
        <w:t xml:space="preserve"> 2020</w:t>
      </w:r>
      <w:proofErr w:type="gramEnd"/>
    </w:p>
    <w:p w14:paraId="03EFE1D7" w14:textId="77777777" w:rsidR="007E3855" w:rsidRPr="005328CB" w:rsidRDefault="007E3855" w:rsidP="007E3855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5328CB">
        <w:rPr>
          <w:b/>
          <w:bCs/>
          <w:sz w:val="24"/>
          <w:szCs w:val="24"/>
        </w:rPr>
        <w:t>Další aktuálně platné předpisy a metodiky</w:t>
      </w:r>
    </w:p>
    <w:p w14:paraId="24B79793" w14:textId="77777777" w:rsidR="007E3855" w:rsidRPr="005328CB" w:rsidRDefault="007E3855" w:rsidP="007E3855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Vnitřními předpisy MAS</w:t>
      </w:r>
    </w:p>
    <w:p w14:paraId="323EAB29" w14:textId="220602A8" w:rsidR="007E3855" w:rsidRPr="007E3855" w:rsidRDefault="007E3855" w:rsidP="007E3855">
      <w:pPr>
        <w:numPr>
          <w:ilvl w:val="0"/>
          <w:numId w:val="16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Zakladatelská listina, </w:t>
      </w:r>
      <w:r w:rsidRPr="007E3855">
        <w:rPr>
          <w:b/>
          <w:bCs/>
          <w:sz w:val="24"/>
          <w:szCs w:val="24"/>
        </w:rPr>
        <w:t>Sta</w:t>
      </w:r>
      <w:r>
        <w:rPr>
          <w:b/>
          <w:bCs/>
          <w:sz w:val="24"/>
          <w:szCs w:val="24"/>
        </w:rPr>
        <w:t>tut</w:t>
      </w:r>
      <w:r w:rsidRPr="007E385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</w:t>
      </w:r>
      <w:r w:rsidRPr="007E3855">
        <w:rPr>
          <w:b/>
          <w:bCs/>
          <w:sz w:val="24"/>
          <w:szCs w:val="24"/>
        </w:rPr>
        <w:t>ednací řády orgánů MAS</w:t>
      </w:r>
    </w:p>
    <w:p w14:paraId="293905AF" w14:textId="5BA0B4BB" w:rsidR="007E3855" w:rsidRPr="00447A22" w:rsidRDefault="007E3855" w:rsidP="00447A22">
      <w:pPr>
        <w:numPr>
          <w:ilvl w:val="0"/>
          <w:numId w:val="16"/>
        </w:numPr>
        <w:spacing w:after="0"/>
        <w:rPr>
          <w:b/>
          <w:bCs/>
          <w:sz w:val="24"/>
          <w:szCs w:val="24"/>
        </w:rPr>
      </w:pPr>
      <w:r w:rsidRPr="007E3855">
        <w:rPr>
          <w:b/>
          <w:bCs/>
          <w:sz w:val="24"/>
          <w:szCs w:val="24"/>
        </w:rPr>
        <w:t xml:space="preserve">Interní postupy MAS pro programový rámec PRV </w:t>
      </w:r>
      <w:r>
        <w:rPr>
          <w:b/>
          <w:bCs/>
          <w:sz w:val="24"/>
          <w:szCs w:val="24"/>
        </w:rPr>
        <w:t xml:space="preserve">v období </w:t>
      </w:r>
      <w:proofErr w:type="gramStart"/>
      <w:r w:rsidRPr="007E3855">
        <w:rPr>
          <w:b/>
          <w:bCs/>
          <w:sz w:val="24"/>
          <w:szCs w:val="24"/>
        </w:rPr>
        <w:t>2014 – 2020</w:t>
      </w:r>
      <w:proofErr w:type="gramEnd"/>
    </w:p>
    <w:p w14:paraId="0B9BD07C" w14:textId="77777777" w:rsidR="006C7D7C" w:rsidRPr="005328CB" w:rsidRDefault="006C7D7C" w:rsidP="006C7D7C">
      <w:pPr>
        <w:spacing w:after="0"/>
        <w:rPr>
          <w:sz w:val="24"/>
          <w:szCs w:val="24"/>
        </w:rPr>
      </w:pPr>
    </w:p>
    <w:p w14:paraId="7399EA94" w14:textId="77777777" w:rsidR="00FB5D07" w:rsidRPr="005328CB" w:rsidRDefault="00E020D4" w:rsidP="007E3855">
      <w:pPr>
        <w:pStyle w:val="Nadpis1"/>
      </w:pPr>
      <w:bookmarkStart w:id="5" w:name="_Toc536000441"/>
      <w:r w:rsidRPr="005328CB">
        <w:t>Příprava dokumentů</w:t>
      </w:r>
      <w:r w:rsidR="007E3855">
        <w:t xml:space="preserve"> MAS</w:t>
      </w:r>
      <w:bookmarkEnd w:id="5"/>
    </w:p>
    <w:p w14:paraId="72C91F2E" w14:textId="26D20390" w:rsidR="007E3855" w:rsidRDefault="00E020D4" w:rsidP="007E3855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Po schválení Programového rámce PRV SCLLD vygeneruje MAS v Portá</w:t>
      </w:r>
      <w:r w:rsidR="00DE1CCA" w:rsidRPr="005328CB">
        <w:rPr>
          <w:sz w:val="24"/>
          <w:szCs w:val="24"/>
        </w:rPr>
        <w:t>lu farmáře (</w:t>
      </w:r>
      <w:r w:rsidR="007E3855">
        <w:rPr>
          <w:sz w:val="24"/>
          <w:szCs w:val="24"/>
        </w:rPr>
        <w:t>dále jen „</w:t>
      </w:r>
      <w:r w:rsidR="00DE1CCA" w:rsidRPr="005328CB">
        <w:rPr>
          <w:sz w:val="24"/>
          <w:szCs w:val="24"/>
        </w:rPr>
        <w:t>PF</w:t>
      </w:r>
      <w:r w:rsidR="002F61D0">
        <w:rPr>
          <w:sz w:val="24"/>
          <w:szCs w:val="24"/>
        </w:rPr>
        <w:t>“)</w:t>
      </w:r>
      <w:r w:rsidR="00DE1CCA" w:rsidRPr="005328CB">
        <w:rPr>
          <w:sz w:val="24"/>
          <w:szCs w:val="24"/>
        </w:rPr>
        <w:t xml:space="preserve"> příslušné </w:t>
      </w:r>
      <w:proofErr w:type="spellStart"/>
      <w:r w:rsidR="007E3855">
        <w:rPr>
          <w:sz w:val="24"/>
          <w:szCs w:val="24"/>
        </w:rPr>
        <w:t>F</w:t>
      </w:r>
      <w:r w:rsidR="00DE1CCA" w:rsidRPr="005328CB">
        <w:rPr>
          <w:sz w:val="24"/>
          <w:szCs w:val="24"/>
        </w:rPr>
        <w:t>iche</w:t>
      </w:r>
      <w:proofErr w:type="spellEnd"/>
      <w:r w:rsidR="00DE1CCA" w:rsidRPr="005328CB">
        <w:rPr>
          <w:sz w:val="24"/>
          <w:szCs w:val="24"/>
        </w:rPr>
        <w:t>.</w:t>
      </w:r>
    </w:p>
    <w:p w14:paraId="28BE2BD0" w14:textId="5A109F09" w:rsidR="00447A22" w:rsidRDefault="00E020D4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7E3855">
        <w:rPr>
          <w:sz w:val="24"/>
          <w:szCs w:val="24"/>
        </w:rPr>
        <w:t xml:space="preserve">Do </w:t>
      </w:r>
      <w:r w:rsidR="007E3855">
        <w:rPr>
          <w:sz w:val="24"/>
          <w:szCs w:val="24"/>
        </w:rPr>
        <w:t>F</w:t>
      </w:r>
      <w:r w:rsidRPr="007E3855">
        <w:rPr>
          <w:sz w:val="24"/>
          <w:szCs w:val="24"/>
        </w:rPr>
        <w:t xml:space="preserve">ichí doplní příslušná preferenční kritéria dle principů v SCLLD, jejich bodová </w:t>
      </w:r>
      <w:r w:rsidR="00DE1CCA" w:rsidRPr="007E3855">
        <w:rPr>
          <w:sz w:val="24"/>
          <w:szCs w:val="24"/>
        </w:rPr>
        <w:t>ohodnocení, indikátory</w:t>
      </w:r>
      <w:r w:rsidRPr="007E3855">
        <w:rPr>
          <w:sz w:val="24"/>
          <w:szCs w:val="24"/>
        </w:rPr>
        <w:t>.</w:t>
      </w:r>
      <w:r w:rsidR="00DE1CCA" w:rsidRPr="007E3855">
        <w:rPr>
          <w:sz w:val="24"/>
          <w:szCs w:val="24"/>
        </w:rPr>
        <w:t xml:space="preserve"> Nastavení preferenčních kritérií je schváleno </w:t>
      </w:r>
      <w:r w:rsidR="00447A22">
        <w:rPr>
          <w:sz w:val="24"/>
          <w:szCs w:val="24"/>
        </w:rPr>
        <w:t>radou MAS</w:t>
      </w:r>
      <w:r w:rsidR="00DE1CCA" w:rsidRPr="007E3855">
        <w:rPr>
          <w:sz w:val="24"/>
          <w:szCs w:val="24"/>
        </w:rPr>
        <w:t>.</w:t>
      </w:r>
    </w:p>
    <w:p w14:paraId="22A38708" w14:textId="77777777" w:rsidR="00447A22" w:rsidRDefault="00E020D4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447A22">
        <w:rPr>
          <w:sz w:val="24"/>
          <w:szCs w:val="24"/>
        </w:rPr>
        <w:t>Fiche zašle prostřednictvím P</w:t>
      </w:r>
      <w:r w:rsidR="00385A99" w:rsidRPr="00447A22">
        <w:rPr>
          <w:sz w:val="24"/>
          <w:szCs w:val="24"/>
        </w:rPr>
        <w:t xml:space="preserve">ortálu farmáře </w:t>
      </w:r>
      <w:r w:rsidRPr="00447A22">
        <w:rPr>
          <w:sz w:val="24"/>
          <w:szCs w:val="24"/>
        </w:rPr>
        <w:t xml:space="preserve">ke schválení na </w:t>
      </w:r>
      <w:r w:rsidR="00DE1CCA" w:rsidRPr="00447A22">
        <w:rPr>
          <w:sz w:val="24"/>
          <w:szCs w:val="24"/>
        </w:rPr>
        <w:t xml:space="preserve">CP </w:t>
      </w:r>
      <w:r w:rsidRPr="00447A22">
        <w:rPr>
          <w:sz w:val="24"/>
          <w:szCs w:val="24"/>
        </w:rPr>
        <w:t>SZIF.</w:t>
      </w:r>
    </w:p>
    <w:p w14:paraId="768007C8" w14:textId="77777777" w:rsidR="00447A22" w:rsidRDefault="00E020D4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447A22">
        <w:rPr>
          <w:sz w:val="24"/>
          <w:szCs w:val="24"/>
        </w:rPr>
        <w:t xml:space="preserve">Pro každou výzvu mohou být jiná preferenční kritéria. V takovém případě opět podléhají </w:t>
      </w:r>
      <w:proofErr w:type="spellStart"/>
      <w:r w:rsidR="00447A22">
        <w:rPr>
          <w:sz w:val="24"/>
          <w:szCs w:val="24"/>
        </w:rPr>
        <w:t>F</w:t>
      </w:r>
      <w:r w:rsidRPr="00447A22">
        <w:rPr>
          <w:sz w:val="24"/>
          <w:szCs w:val="24"/>
        </w:rPr>
        <w:t>iche</w:t>
      </w:r>
      <w:proofErr w:type="spellEnd"/>
      <w:r w:rsidRPr="00447A22">
        <w:rPr>
          <w:sz w:val="24"/>
          <w:szCs w:val="24"/>
        </w:rPr>
        <w:t xml:space="preserve"> schválení </w:t>
      </w:r>
      <w:r w:rsidR="00DE1CCA" w:rsidRPr="00447A22">
        <w:rPr>
          <w:sz w:val="24"/>
          <w:szCs w:val="24"/>
        </w:rPr>
        <w:t xml:space="preserve">CP </w:t>
      </w:r>
      <w:r w:rsidRPr="00447A22">
        <w:rPr>
          <w:sz w:val="24"/>
          <w:szCs w:val="24"/>
        </w:rPr>
        <w:t>SZIF.</w:t>
      </w:r>
    </w:p>
    <w:p w14:paraId="28B7879B" w14:textId="61DF7C29" w:rsidR="00E020D4" w:rsidRPr="00447A22" w:rsidRDefault="00E020D4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447A22">
        <w:rPr>
          <w:sz w:val="24"/>
          <w:szCs w:val="24"/>
        </w:rPr>
        <w:t>MAS připraví znění vý</w:t>
      </w:r>
      <w:r w:rsidR="00F74D80" w:rsidRPr="00447A22">
        <w:rPr>
          <w:sz w:val="24"/>
          <w:szCs w:val="24"/>
        </w:rPr>
        <w:t>zvy dle příslušného vzoru, které</w:t>
      </w:r>
      <w:r w:rsidRPr="00447A22">
        <w:rPr>
          <w:sz w:val="24"/>
          <w:szCs w:val="24"/>
        </w:rPr>
        <w:t xml:space="preserve"> opět podléhá schválení </w:t>
      </w:r>
      <w:r w:rsidR="00DE1CCA" w:rsidRPr="00447A22">
        <w:rPr>
          <w:sz w:val="24"/>
          <w:szCs w:val="24"/>
        </w:rPr>
        <w:t xml:space="preserve">prostřednictvím Portálu farmáře CP </w:t>
      </w:r>
      <w:r w:rsidRPr="00447A22">
        <w:rPr>
          <w:sz w:val="24"/>
          <w:szCs w:val="24"/>
        </w:rPr>
        <w:t>SZIF. Schválenou výzvu nelze měnit, musí být případně zrušena.</w:t>
      </w:r>
    </w:p>
    <w:p w14:paraId="23DA1A34" w14:textId="77777777" w:rsidR="00E020D4" w:rsidRPr="005328CB" w:rsidRDefault="00E020D4" w:rsidP="00385A99">
      <w:pPr>
        <w:spacing w:after="0"/>
        <w:ind w:left="1080"/>
        <w:rPr>
          <w:sz w:val="24"/>
          <w:szCs w:val="24"/>
        </w:rPr>
      </w:pPr>
    </w:p>
    <w:p w14:paraId="012C0F04" w14:textId="77777777" w:rsidR="00E020D4" w:rsidRPr="005328CB" w:rsidRDefault="00E020D4" w:rsidP="00447A22">
      <w:pPr>
        <w:pStyle w:val="Nadpis1"/>
      </w:pPr>
      <w:bookmarkStart w:id="6" w:name="_Toc536000442"/>
      <w:r w:rsidRPr="005328CB">
        <w:t>Vyhlášení výzvy</w:t>
      </w:r>
      <w:bookmarkEnd w:id="6"/>
    </w:p>
    <w:p w14:paraId="1248C2EE" w14:textId="55AB0A5C" w:rsidR="00E020D4" w:rsidRPr="005328CB" w:rsidRDefault="00447A22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MAS </w:t>
      </w:r>
      <w:r w:rsidR="00E020D4" w:rsidRPr="005328CB">
        <w:rPr>
          <w:sz w:val="24"/>
          <w:szCs w:val="24"/>
        </w:rPr>
        <w:t>může vyhlásit v jeden okamžik pouze jednu výzvu.</w:t>
      </w:r>
    </w:p>
    <w:p w14:paraId="0C6AD9F7" w14:textId="77777777" w:rsidR="00E020D4" w:rsidRPr="005328CB" w:rsidRDefault="00E020D4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Další žádost o potvrzení výzvy může být zaslána až po</w:t>
      </w:r>
      <w:r w:rsidR="00AC1EE7" w:rsidRPr="005328CB">
        <w:rPr>
          <w:sz w:val="24"/>
          <w:szCs w:val="24"/>
        </w:rPr>
        <w:t xml:space="preserve"> zaregistrování všech projektů z</w:t>
      </w:r>
      <w:r w:rsidRPr="005328CB">
        <w:rPr>
          <w:sz w:val="24"/>
          <w:szCs w:val="24"/>
        </w:rPr>
        <w:t> výzvy předchozí.</w:t>
      </w:r>
    </w:p>
    <w:p w14:paraId="7A388BDE" w14:textId="3B5DC042" w:rsidR="00AC1EE7" w:rsidRPr="005328CB" w:rsidRDefault="00447A22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MAS </w:t>
      </w:r>
      <w:r w:rsidR="00AC1EE7" w:rsidRPr="005328CB">
        <w:rPr>
          <w:sz w:val="24"/>
          <w:szCs w:val="24"/>
        </w:rPr>
        <w:t xml:space="preserve">zveřejní výzvu </w:t>
      </w:r>
      <w:r w:rsidR="00DE1CCA" w:rsidRPr="005328CB">
        <w:rPr>
          <w:sz w:val="24"/>
          <w:szCs w:val="24"/>
        </w:rPr>
        <w:t>na www stránkách a dále případně na</w:t>
      </w:r>
      <w:r w:rsidR="00AC1EE7" w:rsidRPr="005328CB">
        <w:rPr>
          <w:sz w:val="24"/>
          <w:szCs w:val="24"/>
        </w:rPr>
        <w:t xml:space="preserve"> </w:t>
      </w:r>
      <w:proofErr w:type="spellStart"/>
      <w:r w:rsidR="002F61D0">
        <w:rPr>
          <w:sz w:val="24"/>
          <w:szCs w:val="24"/>
        </w:rPr>
        <w:t>F</w:t>
      </w:r>
      <w:r w:rsidR="00AC1EE7" w:rsidRPr="005328CB">
        <w:rPr>
          <w:sz w:val="24"/>
          <w:szCs w:val="24"/>
        </w:rPr>
        <w:t>acebook</w:t>
      </w:r>
      <w:r w:rsidR="00DE1CCA" w:rsidRPr="005328CB">
        <w:rPr>
          <w:sz w:val="24"/>
          <w:szCs w:val="24"/>
        </w:rPr>
        <w:t>u</w:t>
      </w:r>
      <w:proofErr w:type="spellEnd"/>
      <w:r w:rsidR="00AC1EE7" w:rsidRPr="005328CB">
        <w:rPr>
          <w:sz w:val="24"/>
          <w:szCs w:val="24"/>
        </w:rPr>
        <w:t xml:space="preserve">, </w:t>
      </w:r>
      <w:r w:rsidR="00DE1CCA" w:rsidRPr="005328CB">
        <w:rPr>
          <w:sz w:val="24"/>
          <w:szCs w:val="24"/>
        </w:rPr>
        <w:t>v tištěných médiích</w:t>
      </w:r>
      <w:r w:rsidR="00AC1EE7" w:rsidRPr="005328CB">
        <w:rPr>
          <w:sz w:val="24"/>
          <w:szCs w:val="24"/>
        </w:rPr>
        <w:t xml:space="preserve"> apod.</w:t>
      </w:r>
    </w:p>
    <w:p w14:paraId="665AAF81" w14:textId="77777777" w:rsidR="0075376A" w:rsidRDefault="0075376A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Výzva musí být vyhlášena min</w:t>
      </w:r>
      <w:r w:rsidR="00385A99" w:rsidRPr="005328CB">
        <w:rPr>
          <w:sz w:val="24"/>
          <w:szCs w:val="24"/>
        </w:rPr>
        <w:t xml:space="preserve">imálně </w:t>
      </w:r>
      <w:r w:rsidRPr="005328CB">
        <w:rPr>
          <w:sz w:val="24"/>
          <w:szCs w:val="24"/>
        </w:rPr>
        <w:t>4 týdny před ukončením příjmu žádostí o dotac</w:t>
      </w:r>
      <w:r w:rsidR="00385A99" w:rsidRPr="005328CB">
        <w:rPr>
          <w:sz w:val="24"/>
          <w:szCs w:val="24"/>
        </w:rPr>
        <w:t>i</w:t>
      </w:r>
      <w:r w:rsidRPr="005328CB">
        <w:rPr>
          <w:sz w:val="24"/>
          <w:szCs w:val="24"/>
        </w:rPr>
        <w:t xml:space="preserve"> a příjem žádos</w:t>
      </w:r>
      <w:r w:rsidR="00F74D80" w:rsidRPr="005328CB">
        <w:rPr>
          <w:sz w:val="24"/>
          <w:szCs w:val="24"/>
        </w:rPr>
        <w:t>tí o dotaci musí trvat min</w:t>
      </w:r>
      <w:r w:rsidR="00385A99" w:rsidRPr="005328CB">
        <w:rPr>
          <w:sz w:val="24"/>
          <w:szCs w:val="24"/>
        </w:rPr>
        <w:t>imálně</w:t>
      </w:r>
      <w:r w:rsidRPr="005328CB">
        <w:rPr>
          <w:sz w:val="24"/>
          <w:szCs w:val="24"/>
        </w:rPr>
        <w:t xml:space="preserve"> 2 týdny. </w:t>
      </w:r>
    </w:p>
    <w:p w14:paraId="400BE704" w14:textId="77777777" w:rsidR="00846A58" w:rsidRPr="005328CB" w:rsidRDefault="00846A58" w:rsidP="00846A58">
      <w:pPr>
        <w:spacing w:after="0"/>
        <w:ind w:left="720"/>
        <w:rPr>
          <w:sz w:val="24"/>
          <w:szCs w:val="24"/>
        </w:rPr>
      </w:pPr>
    </w:p>
    <w:p w14:paraId="23AA67A9" w14:textId="77777777" w:rsidR="00AC1EE7" w:rsidRPr="005328CB" w:rsidRDefault="00AC1EE7" w:rsidP="00447A22">
      <w:pPr>
        <w:pStyle w:val="Nadpis1"/>
      </w:pPr>
      <w:bookmarkStart w:id="7" w:name="_Toc536000443"/>
      <w:r w:rsidRPr="005328CB">
        <w:t>Konzultace žádostí</w:t>
      </w:r>
      <w:bookmarkEnd w:id="7"/>
    </w:p>
    <w:p w14:paraId="5B5784C0" w14:textId="16A58157" w:rsidR="00AC1EE7" w:rsidRPr="005328CB" w:rsidRDefault="00AC1EE7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V období před příjmem žádostí </w:t>
      </w:r>
      <w:r w:rsidR="00447A22">
        <w:rPr>
          <w:sz w:val="24"/>
          <w:szCs w:val="24"/>
        </w:rPr>
        <w:t>MAS venkov</w:t>
      </w:r>
      <w:r w:rsidRPr="005328CB">
        <w:rPr>
          <w:sz w:val="24"/>
          <w:szCs w:val="24"/>
        </w:rPr>
        <w:t xml:space="preserve"> zajistí bezplatnou konzultaci všem zájemcům </w:t>
      </w:r>
      <w:r w:rsidR="00390965" w:rsidRPr="005328CB">
        <w:rPr>
          <w:sz w:val="24"/>
          <w:szCs w:val="24"/>
        </w:rPr>
        <w:t>z řad potencionálních žadatelů.</w:t>
      </w:r>
    </w:p>
    <w:p w14:paraId="478CA918" w14:textId="77777777" w:rsidR="00390965" w:rsidRPr="005328CB" w:rsidRDefault="00390965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Konzultace k projektovým záměrům jsou možné po celou dobu realizace strategie SCLLD</w:t>
      </w:r>
      <w:r w:rsidR="00385A99" w:rsidRPr="005328CB">
        <w:rPr>
          <w:sz w:val="24"/>
          <w:szCs w:val="24"/>
        </w:rPr>
        <w:t>.</w:t>
      </w:r>
    </w:p>
    <w:p w14:paraId="7A3FD468" w14:textId="77777777" w:rsidR="00AC1EE7" w:rsidRPr="005328CB" w:rsidRDefault="00AC1EE7" w:rsidP="00385A99">
      <w:pPr>
        <w:spacing w:after="0"/>
        <w:ind w:left="1080"/>
        <w:rPr>
          <w:sz w:val="24"/>
          <w:szCs w:val="24"/>
        </w:rPr>
      </w:pPr>
    </w:p>
    <w:p w14:paraId="7DC4A00D" w14:textId="77777777" w:rsidR="00FB5D07" w:rsidRPr="005328CB" w:rsidRDefault="00FB5D07" w:rsidP="00447A22">
      <w:pPr>
        <w:pStyle w:val="Nadpis1"/>
      </w:pPr>
      <w:bookmarkStart w:id="8" w:name="_Toc536000444"/>
      <w:r w:rsidRPr="005328CB">
        <w:lastRenderedPageBreak/>
        <w:t>Příjem</w:t>
      </w:r>
      <w:r w:rsidR="00390965" w:rsidRPr="005328CB">
        <w:t>,</w:t>
      </w:r>
      <w:r w:rsidRPr="005328CB">
        <w:t xml:space="preserve"> a</w:t>
      </w:r>
      <w:r w:rsidR="00390965" w:rsidRPr="005328CB">
        <w:t>dministrativní kontrola a kontrola přijatelnosti</w:t>
      </w:r>
      <w:bookmarkEnd w:id="8"/>
    </w:p>
    <w:p w14:paraId="7B3CFFBD" w14:textId="77777777" w:rsidR="00FB5D07" w:rsidRPr="005328CB" w:rsidRDefault="00AC1EE7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Žádost o dotaci je žadatelem </w:t>
      </w:r>
      <w:r w:rsidR="00397239" w:rsidRPr="005328CB">
        <w:rPr>
          <w:sz w:val="24"/>
          <w:szCs w:val="24"/>
        </w:rPr>
        <w:t xml:space="preserve">podána </w:t>
      </w:r>
      <w:r w:rsidRPr="005328CB">
        <w:rPr>
          <w:sz w:val="24"/>
          <w:szCs w:val="24"/>
        </w:rPr>
        <w:t>prostřednictvím aplikace Portál farmáře (PF)</w:t>
      </w:r>
      <w:r w:rsidR="00390965" w:rsidRPr="005328CB">
        <w:rPr>
          <w:sz w:val="24"/>
          <w:szCs w:val="24"/>
        </w:rPr>
        <w:t xml:space="preserve"> z jeho vlastního přístupového účtu</w:t>
      </w:r>
      <w:r w:rsidR="00DB70BD" w:rsidRPr="005328CB">
        <w:rPr>
          <w:sz w:val="24"/>
          <w:szCs w:val="24"/>
        </w:rPr>
        <w:t>, je podána kompletní s požadovanými přílohami a v řádném term</w:t>
      </w:r>
      <w:r w:rsidR="00447A22">
        <w:rPr>
          <w:sz w:val="24"/>
          <w:szCs w:val="24"/>
        </w:rPr>
        <w:t>í</w:t>
      </w:r>
      <w:r w:rsidR="00DB70BD" w:rsidRPr="005328CB">
        <w:rPr>
          <w:sz w:val="24"/>
          <w:szCs w:val="24"/>
        </w:rPr>
        <w:t>nu a čase uvedeném ve výzvě.</w:t>
      </w:r>
    </w:p>
    <w:p w14:paraId="6E2C00F3" w14:textId="453715C9" w:rsidR="00FB5D07" w:rsidRPr="005328CB" w:rsidRDefault="00FB5D07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Zaevidované projekty </w:t>
      </w:r>
      <w:r w:rsidR="00447A22">
        <w:rPr>
          <w:sz w:val="24"/>
          <w:szCs w:val="24"/>
        </w:rPr>
        <w:t xml:space="preserve">MAS </w:t>
      </w:r>
      <w:r w:rsidRPr="005328CB">
        <w:rPr>
          <w:sz w:val="24"/>
          <w:szCs w:val="24"/>
        </w:rPr>
        <w:t xml:space="preserve">zveřejní do 5 pracovních dnů na webu </w:t>
      </w:r>
      <w:r w:rsidR="00447A22">
        <w:rPr>
          <w:sz w:val="24"/>
          <w:szCs w:val="24"/>
        </w:rPr>
        <w:t xml:space="preserve"> </w:t>
      </w:r>
      <w:hyperlink r:id="rId10" w:history="1">
        <w:r w:rsidR="002F61D0" w:rsidRPr="00F91B9B">
          <w:rPr>
            <w:rStyle w:val="Hypertextovodkaz"/>
            <w:sz w:val="24"/>
            <w:szCs w:val="24"/>
          </w:rPr>
          <w:t>www.dolni-pojizeri.cz</w:t>
        </w:r>
      </w:hyperlink>
      <w:r w:rsidRPr="005328CB">
        <w:rPr>
          <w:sz w:val="24"/>
          <w:szCs w:val="24"/>
        </w:rPr>
        <w:t>.</w:t>
      </w:r>
    </w:p>
    <w:p w14:paraId="292D5DE5" w14:textId="071E2CD3" w:rsidR="00C66BA0" w:rsidRPr="005328CB" w:rsidRDefault="00390965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Zaevidované projekty jsou</w:t>
      </w:r>
      <w:r w:rsidR="00FB5D07" w:rsidRPr="005328CB">
        <w:rPr>
          <w:sz w:val="24"/>
          <w:szCs w:val="24"/>
        </w:rPr>
        <w:t xml:space="preserve"> následně podrobeny administrativní kontrole a kontrole přijatelnosti ze strany </w:t>
      </w:r>
      <w:r w:rsidR="00447A22">
        <w:rPr>
          <w:sz w:val="24"/>
          <w:szCs w:val="24"/>
        </w:rPr>
        <w:t>MAS</w:t>
      </w:r>
      <w:r w:rsidR="005742D3" w:rsidRPr="005328CB">
        <w:rPr>
          <w:sz w:val="24"/>
          <w:szCs w:val="24"/>
        </w:rPr>
        <w:t>. Průběh a výsledky kontroly jsou zaznamenány do kontrolního</w:t>
      </w:r>
      <w:r w:rsidRPr="005328CB">
        <w:rPr>
          <w:sz w:val="24"/>
          <w:szCs w:val="24"/>
        </w:rPr>
        <w:t xml:space="preserve"> listu</w:t>
      </w:r>
      <w:r w:rsidR="005742D3" w:rsidRPr="005328CB">
        <w:rPr>
          <w:sz w:val="24"/>
          <w:szCs w:val="24"/>
        </w:rPr>
        <w:t>.</w:t>
      </w:r>
      <w:r w:rsidR="00C66BA0" w:rsidRPr="005328CB">
        <w:rPr>
          <w:sz w:val="24"/>
          <w:szCs w:val="24"/>
        </w:rPr>
        <w:t xml:space="preserve"> </w:t>
      </w:r>
      <w:r w:rsidR="005742D3" w:rsidRPr="005328CB">
        <w:rPr>
          <w:sz w:val="24"/>
          <w:szCs w:val="24"/>
        </w:rPr>
        <w:t xml:space="preserve">Pověřený pracovník </w:t>
      </w:r>
      <w:r w:rsidR="00447A22">
        <w:rPr>
          <w:sz w:val="24"/>
          <w:szCs w:val="24"/>
        </w:rPr>
        <w:t xml:space="preserve">MAS </w:t>
      </w:r>
      <w:r w:rsidR="005742D3" w:rsidRPr="005328CB">
        <w:rPr>
          <w:sz w:val="24"/>
          <w:szCs w:val="24"/>
        </w:rPr>
        <w:t>informuje žadatele o výsledku kontroly, případně vyzve žadatele k doplnění a odstranění nedostatků</w:t>
      </w:r>
      <w:r w:rsidRPr="005328CB">
        <w:rPr>
          <w:sz w:val="24"/>
          <w:szCs w:val="24"/>
        </w:rPr>
        <w:t xml:space="preserve">. Tuto informaci předá žadateli </w:t>
      </w:r>
      <w:r w:rsidR="005742D3" w:rsidRPr="005328CB">
        <w:rPr>
          <w:sz w:val="24"/>
          <w:szCs w:val="24"/>
        </w:rPr>
        <w:t>ve lhůtě do 5 pracovních dnů</w:t>
      </w:r>
      <w:r w:rsidRPr="005328CB">
        <w:rPr>
          <w:sz w:val="24"/>
          <w:szCs w:val="24"/>
        </w:rPr>
        <w:t xml:space="preserve"> od provedené kontroly a samotná náprava nebo doplnění ze strany žadatele musí proběhnout ve lhůtě s</w:t>
      </w:r>
      <w:r w:rsidR="00F74D80" w:rsidRPr="005328CB">
        <w:rPr>
          <w:sz w:val="24"/>
          <w:szCs w:val="24"/>
        </w:rPr>
        <w:t> pevně daným termínem, min</w:t>
      </w:r>
      <w:r w:rsidR="00385A99" w:rsidRPr="005328CB">
        <w:rPr>
          <w:sz w:val="24"/>
          <w:szCs w:val="24"/>
        </w:rPr>
        <w:t>imál</w:t>
      </w:r>
      <w:r w:rsidR="00DB70BD" w:rsidRPr="005328CB">
        <w:rPr>
          <w:sz w:val="24"/>
          <w:szCs w:val="24"/>
        </w:rPr>
        <w:t>ně</w:t>
      </w:r>
      <w:r w:rsidR="00385A99" w:rsidRPr="005328CB">
        <w:rPr>
          <w:sz w:val="24"/>
          <w:szCs w:val="24"/>
        </w:rPr>
        <w:t xml:space="preserve"> </w:t>
      </w:r>
      <w:r w:rsidRPr="005328CB">
        <w:rPr>
          <w:sz w:val="24"/>
          <w:szCs w:val="24"/>
        </w:rPr>
        <w:t>však ve lhůtě do 5 pracovních dnů.</w:t>
      </w:r>
      <w:r w:rsidR="00BB574B" w:rsidRPr="005328CB">
        <w:rPr>
          <w:sz w:val="24"/>
          <w:szCs w:val="24"/>
        </w:rPr>
        <w:t xml:space="preserve"> Opravu může žadatel provést pouze 2x.</w:t>
      </w:r>
    </w:p>
    <w:p w14:paraId="4C77D828" w14:textId="77777777" w:rsidR="005742D3" w:rsidRPr="005328CB" w:rsidRDefault="005742D3" w:rsidP="00385A99">
      <w:pPr>
        <w:pStyle w:val="Odstavecseseznamem"/>
        <w:spacing w:after="0"/>
        <w:rPr>
          <w:sz w:val="24"/>
          <w:szCs w:val="24"/>
        </w:rPr>
      </w:pPr>
    </w:p>
    <w:p w14:paraId="2CAC58B0" w14:textId="77777777" w:rsidR="005742D3" w:rsidRPr="005328CB" w:rsidRDefault="005742D3" w:rsidP="00447A22">
      <w:pPr>
        <w:pStyle w:val="Nadpis1"/>
      </w:pPr>
      <w:bookmarkStart w:id="9" w:name="_Toc536000445"/>
      <w:r w:rsidRPr="005328CB">
        <w:t>Hodnocení projektů</w:t>
      </w:r>
      <w:r w:rsidR="00572B2B" w:rsidRPr="005328CB">
        <w:t xml:space="preserve"> a zamezení střetu zájmů</w:t>
      </w:r>
      <w:bookmarkEnd w:id="9"/>
    </w:p>
    <w:p w14:paraId="6AD32FD3" w14:textId="77777777" w:rsidR="00C66BA0" w:rsidRPr="005328CB" w:rsidRDefault="00C66BA0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Projekty, které splní podmínky administrativní kontroly formálních náležitostí a kontroly přijatelnosti</w:t>
      </w:r>
      <w:r w:rsidR="00F74D80" w:rsidRPr="005328CB">
        <w:rPr>
          <w:sz w:val="24"/>
          <w:szCs w:val="24"/>
        </w:rPr>
        <w:t>,</w:t>
      </w:r>
      <w:r w:rsidRPr="005328CB">
        <w:rPr>
          <w:sz w:val="24"/>
          <w:szCs w:val="24"/>
        </w:rPr>
        <w:t xml:space="preserve"> jsou následně hodnoceny Výběrovou komisí </w:t>
      </w:r>
      <w:r w:rsidR="00447A22">
        <w:rPr>
          <w:sz w:val="24"/>
          <w:szCs w:val="24"/>
        </w:rPr>
        <w:t>MAS</w:t>
      </w:r>
      <w:r w:rsidRPr="005328CB">
        <w:rPr>
          <w:sz w:val="24"/>
          <w:szCs w:val="24"/>
        </w:rPr>
        <w:t>.</w:t>
      </w:r>
    </w:p>
    <w:p w14:paraId="42DEB454" w14:textId="2BAA46A3" w:rsidR="005742D3" w:rsidRPr="005328CB" w:rsidRDefault="005742D3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Hodnocení projektů probíhá </w:t>
      </w:r>
      <w:r w:rsidR="00436784" w:rsidRPr="005328CB">
        <w:rPr>
          <w:sz w:val="24"/>
          <w:szCs w:val="24"/>
        </w:rPr>
        <w:t xml:space="preserve">max. do 20 pracovních dnů od </w:t>
      </w:r>
      <w:r w:rsidR="00390965" w:rsidRPr="005328CB">
        <w:rPr>
          <w:sz w:val="24"/>
          <w:szCs w:val="24"/>
        </w:rPr>
        <w:t>administrativní kontroly a kontroly přijatelnosti</w:t>
      </w:r>
      <w:r w:rsidR="00436784" w:rsidRPr="005328CB">
        <w:rPr>
          <w:sz w:val="24"/>
          <w:szCs w:val="24"/>
        </w:rPr>
        <w:t xml:space="preserve">, </w:t>
      </w:r>
      <w:r w:rsidRPr="005328CB">
        <w:rPr>
          <w:sz w:val="24"/>
          <w:szCs w:val="24"/>
        </w:rPr>
        <w:t xml:space="preserve">podle preferenčních kritérií schválených </w:t>
      </w:r>
      <w:r w:rsidR="00447A22">
        <w:rPr>
          <w:sz w:val="24"/>
          <w:szCs w:val="24"/>
        </w:rPr>
        <w:t>MAS</w:t>
      </w:r>
      <w:r w:rsidRPr="005328CB">
        <w:rPr>
          <w:sz w:val="24"/>
          <w:szCs w:val="24"/>
        </w:rPr>
        <w:t xml:space="preserve">. Preferenční kritéria jsou </w:t>
      </w:r>
      <w:r w:rsidR="00DB70BD" w:rsidRPr="005328CB">
        <w:rPr>
          <w:sz w:val="24"/>
          <w:szCs w:val="24"/>
        </w:rPr>
        <w:t>součástí jednotlivých schválených</w:t>
      </w:r>
      <w:r w:rsidRPr="005328CB">
        <w:rPr>
          <w:sz w:val="24"/>
          <w:szCs w:val="24"/>
        </w:rPr>
        <w:t xml:space="preserve"> </w:t>
      </w:r>
      <w:proofErr w:type="spellStart"/>
      <w:r w:rsidRPr="005328CB">
        <w:rPr>
          <w:sz w:val="24"/>
          <w:szCs w:val="24"/>
        </w:rPr>
        <w:t>fichí</w:t>
      </w:r>
      <w:proofErr w:type="spellEnd"/>
      <w:r w:rsidRPr="005328CB">
        <w:rPr>
          <w:sz w:val="24"/>
          <w:szCs w:val="24"/>
        </w:rPr>
        <w:t>.</w:t>
      </w:r>
    </w:p>
    <w:p w14:paraId="74B8CBF6" w14:textId="77777777" w:rsidR="00447A22" w:rsidRDefault="005742D3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CE11CA">
        <w:rPr>
          <w:sz w:val="24"/>
          <w:szCs w:val="24"/>
        </w:rPr>
        <w:t xml:space="preserve">Samotné </w:t>
      </w:r>
      <w:r w:rsidR="009A2658" w:rsidRPr="00CE11CA">
        <w:rPr>
          <w:sz w:val="24"/>
          <w:szCs w:val="24"/>
        </w:rPr>
        <w:t xml:space="preserve">věcné </w:t>
      </w:r>
      <w:r w:rsidRPr="00CE11CA">
        <w:rPr>
          <w:sz w:val="24"/>
          <w:szCs w:val="24"/>
        </w:rPr>
        <w:t xml:space="preserve">hodnocení žádostí provádí členové Výběrové komise. </w:t>
      </w:r>
      <w:r w:rsidR="00572B2B" w:rsidRPr="00CE11CA">
        <w:rPr>
          <w:sz w:val="24"/>
          <w:szCs w:val="24"/>
        </w:rPr>
        <w:t xml:space="preserve">Pro zamezení střetu zájmů postupuje výběrová komise následovně: </w:t>
      </w:r>
    </w:p>
    <w:p w14:paraId="70758736" w14:textId="77777777" w:rsidR="00447A22" w:rsidRDefault="00572B2B" w:rsidP="00447A22">
      <w:pPr>
        <w:numPr>
          <w:ilvl w:val="1"/>
          <w:numId w:val="24"/>
        </w:numPr>
        <w:spacing w:after="0"/>
        <w:rPr>
          <w:sz w:val="24"/>
          <w:szCs w:val="24"/>
        </w:rPr>
      </w:pPr>
      <w:r w:rsidRPr="00CE11CA">
        <w:rPr>
          <w:sz w:val="24"/>
          <w:szCs w:val="24"/>
        </w:rPr>
        <w:t xml:space="preserve">Do 14 dnů po ukončení výzvy se členové výběrové komise seznámí s projekty dané výzvy a vyloučí z hodnocení projektů členy, které lze považovat za podjaté. </w:t>
      </w:r>
      <w:r w:rsidRPr="00447A22">
        <w:rPr>
          <w:sz w:val="24"/>
          <w:szCs w:val="24"/>
        </w:rPr>
        <w:t>Za podjatého je považován člen výběrové komise, který:</w:t>
      </w:r>
    </w:p>
    <w:p w14:paraId="67D123B7" w14:textId="77777777" w:rsidR="00447A22" w:rsidRDefault="00572B2B" w:rsidP="00447A22">
      <w:pPr>
        <w:numPr>
          <w:ilvl w:val="2"/>
          <w:numId w:val="24"/>
        </w:numPr>
        <w:spacing w:after="0"/>
        <w:rPr>
          <w:sz w:val="24"/>
          <w:szCs w:val="24"/>
        </w:rPr>
      </w:pPr>
      <w:r w:rsidRPr="00447A22">
        <w:rPr>
          <w:rFonts w:cs="Arial"/>
          <w:sz w:val="24"/>
          <w:szCs w:val="24"/>
        </w:rPr>
        <w:t xml:space="preserve">je žadatelem. </w:t>
      </w:r>
    </w:p>
    <w:p w14:paraId="5D54227C" w14:textId="77777777" w:rsidR="00447A22" w:rsidRDefault="00572B2B" w:rsidP="00447A22">
      <w:pPr>
        <w:numPr>
          <w:ilvl w:val="2"/>
          <w:numId w:val="24"/>
        </w:numPr>
        <w:spacing w:after="0"/>
        <w:rPr>
          <w:sz w:val="24"/>
          <w:szCs w:val="24"/>
        </w:rPr>
      </w:pPr>
      <w:r w:rsidRPr="00447A22">
        <w:rPr>
          <w:rFonts w:cs="Arial"/>
          <w:sz w:val="24"/>
          <w:szCs w:val="24"/>
        </w:rPr>
        <w:t xml:space="preserve">je členem </w:t>
      </w:r>
      <w:r w:rsidR="00447A22">
        <w:rPr>
          <w:rFonts w:cs="Arial"/>
          <w:sz w:val="24"/>
          <w:szCs w:val="24"/>
        </w:rPr>
        <w:t>„</w:t>
      </w:r>
      <w:r w:rsidRPr="00447A22">
        <w:rPr>
          <w:rFonts w:cs="Arial"/>
          <w:sz w:val="24"/>
          <w:szCs w:val="24"/>
        </w:rPr>
        <w:t>jakýchkoliv</w:t>
      </w:r>
      <w:r w:rsidR="00447A22">
        <w:rPr>
          <w:rFonts w:cs="Arial"/>
          <w:sz w:val="24"/>
          <w:szCs w:val="24"/>
        </w:rPr>
        <w:t>“</w:t>
      </w:r>
      <w:r w:rsidRPr="00447A22">
        <w:rPr>
          <w:rFonts w:cs="Arial"/>
          <w:sz w:val="24"/>
          <w:szCs w:val="24"/>
        </w:rPr>
        <w:t xml:space="preserve"> orgánů žadatele.  </w:t>
      </w:r>
    </w:p>
    <w:p w14:paraId="7FBBC450" w14:textId="77777777" w:rsidR="00447A22" w:rsidRDefault="00572B2B" w:rsidP="00447A22">
      <w:pPr>
        <w:numPr>
          <w:ilvl w:val="2"/>
          <w:numId w:val="24"/>
        </w:numPr>
        <w:spacing w:after="0"/>
        <w:rPr>
          <w:sz w:val="24"/>
          <w:szCs w:val="24"/>
        </w:rPr>
      </w:pPr>
      <w:r w:rsidRPr="00447A22">
        <w:rPr>
          <w:rFonts w:cs="Arial"/>
          <w:sz w:val="24"/>
          <w:szCs w:val="24"/>
        </w:rPr>
        <w:t xml:space="preserve">je vůči žadateli v pracovním poměru či osobním vztahu. </w:t>
      </w:r>
    </w:p>
    <w:p w14:paraId="61672606" w14:textId="77777777" w:rsidR="00447A22" w:rsidRDefault="00572B2B" w:rsidP="00447A22">
      <w:pPr>
        <w:numPr>
          <w:ilvl w:val="2"/>
          <w:numId w:val="24"/>
        </w:numPr>
        <w:spacing w:after="0"/>
        <w:rPr>
          <w:sz w:val="24"/>
          <w:szCs w:val="24"/>
        </w:rPr>
      </w:pPr>
      <w:r w:rsidRPr="00447A22">
        <w:rPr>
          <w:rFonts w:cs="Arial"/>
          <w:sz w:val="24"/>
          <w:szCs w:val="24"/>
        </w:rPr>
        <w:t xml:space="preserve">se podílel na zpracování žádosti o dotaci nebo jejich příloh. </w:t>
      </w:r>
    </w:p>
    <w:p w14:paraId="4D2AA2D9" w14:textId="77777777" w:rsidR="00447A22" w:rsidRDefault="00572B2B" w:rsidP="00447A22">
      <w:pPr>
        <w:numPr>
          <w:ilvl w:val="2"/>
          <w:numId w:val="24"/>
        </w:numPr>
        <w:spacing w:after="0"/>
        <w:rPr>
          <w:sz w:val="24"/>
          <w:szCs w:val="24"/>
        </w:rPr>
      </w:pPr>
      <w:r w:rsidRPr="00447A22">
        <w:rPr>
          <w:rFonts w:cs="Arial"/>
          <w:sz w:val="24"/>
          <w:szCs w:val="24"/>
        </w:rPr>
        <w:t xml:space="preserve">má nebo může mít osobní zájem na realizaci projektu. </w:t>
      </w:r>
    </w:p>
    <w:p w14:paraId="77B64388" w14:textId="77777777" w:rsidR="00447A22" w:rsidRDefault="00572B2B" w:rsidP="00447A22">
      <w:pPr>
        <w:numPr>
          <w:ilvl w:val="1"/>
          <w:numId w:val="24"/>
        </w:numPr>
        <w:spacing w:after="0"/>
        <w:rPr>
          <w:sz w:val="24"/>
          <w:szCs w:val="24"/>
        </w:rPr>
      </w:pPr>
      <w:r w:rsidRPr="00447A22">
        <w:rPr>
          <w:sz w:val="24"/>
          <w:szCs w:val="24"/>
        </w:rPr>
        <w:t xml:space="preserve">V případě střetu zájmů člen výběrové komise s tímto stavem seznámí ostatní členy výběrové komise a je vyloučen z procesu hodnocení všech projektů v rámci dané </w:t>
      </w:r>
      <w:r w:rsidR="00447A22">
        <w:rPr>
          <w:sz w:val="24"/>
          <w:szCs w:val="24"/>
        </w:rPr>
        <w:t>F</w:t>
      </w:r>
      <w:r w:rsidRPr="00447A22">
        <w:rPr>
          <w:sz w:val="24"/>
          <w:szCs w:val="24"/>
        </w:rPr>
        <w:t xml:space="preserve">iche. </w:t>
      </w:r>
    </w:p>
    <w:p w14:paraId="2649BD68" w14:textId="77777777" w:rsidR="00447A22" w:rsidRDefault="005742D3" w:rsidP="00447A22">
      <w:pPr>
        <w:numPr>
          <w:ilvl w:val="1"/>
          <w:numId w:val="24"/>
        </w:numPr>
        <w:spacing w:after="0"/>
        <w:rPr>
          <w:sz w:val="24"/>
          <w:szCs w:val="24"/>
        </w:rPr>
      </w:pPr>
      <w:r w:rsidRPr="00447A22">
        <w:rPr>
          <w:sz w:val="24"/>
          <w:szCs w:val="24"/>
        </w:rPr>
        <w:t>Před hodnocení</w:t>
      </w:r>
      <w:r w:rsidR="00390965" w:rsidRPr="00447A22">
        <w:rPr>
          <w:sz w:val="24"/>
          <w:szCs w:val="24"/>
        </w:rPr>
        <w:t>m</w:t>
      </w:r>
      <w:r w:rsidRPr="00447A22">
        <w:rPr>
          <w:sz w:val="24"/>
          <w:szCs w:val="24"/>
        </w:rPr>
        <w:t xml:space="preserve"> členové Výběrové komise podepíší čestné prohlášení o nepodjatosti, mlčenlivosti </w:t>
      </w:r>
      <w:r w:rsidR="00397239" w:rsidRPr="00447A22">
        <w:rPr>
          <w:sz w:val="24"/>
          <w:szCs w:val="24"/>
        </w:rPr>
        <w:t>a důvěrných informací</w:t>
      </w:r>
      <w:r w:rsidR="00F74D80" w:rsidRPr="00447A22">
        <w:rPr>
          <w:sz w:val="24"/>
          <w:szCs w:val="24"/>
        </w:rPr>
        <w:t>ch</w:t>
      </w:r>
      <w:r w:rsidR="00397239" w:rsidRPr="00447A22">
        <w:rPr>
          <w:sz w:val="24"/>
          <w:szCs w:val="24"/>
        </w:rPr>
        <w:t xml:space="preserve">. </w:t>
      </w:r>
    </w:p>
    <w:p w14:paraId="75F40224" w14:textId="7ADF7DF1" w:rsidR="00447A22" w:rsidRDefault="00397239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447A22">
        <w:rPr>
          <w:sz w:val="24"/>
          <w:szCs w:val="24"/>
        </w:rPr>
        <w:t>Žádost je hodnocena min</w:t>
      </w:r>
      <w:r w:rsidR="00F74D80" w:rsidRPr="00447A22">
        <w:rPr>
          <w:sz w:val="24"/>
          <w:szCs w:val="24"/>
        </w:rPr>
        <w:t>.</w:t>
      </w:r>
      <w:r w:rsidR="00FE172E" w:rsidRPr="00447A22">
        <w:rPr>
          <w:sz w:val="24"/>
          <w:szCs w:val="24"/>
        </w:rPr>
        <w:t xml:space="preserve"> dvěma </w:t>
      </w:r>
      <w:r w:rsidRPr="00447A22">
        <w:rPr>
          <w:sz w:val="24"/>
          <w:szCs w:val="24"/>
        </w:rPr>
        <w:t>hodnotiteli z členů Výběrové komise, kteří na základě obsahu žádosti a příloh stanoví celkový počet bodů dle nastavených preferenčních kritérií.</w:t>
      </w:r>
      <w:r w:rsidR="0013658B" w:rsidRPr="00447A22">
        <w:rPr>
          <w:sz w:val="24"/>
          <w:szCs w:val="24"/>
        </w:rPr>
        <w:t xml:space="preserve"> Projekty k hodnocení jednotlivým členům výběrové komise přiřazuje </w:t>
      </w:r>
      <w:r w:rsidR="00BD7FB1">
        <w:rPr>
          <w:sz w:val="24"/>
          <w:szCs w:val="24"/>
        </w:rPr>
        <w:t>vedoucí zaměstnanec pro realizaci SCLLD</w:t>
      </w:r>
      <w:r w:rsidR="0013658B" w:rsidRPr="00447A22">
        <w:rPr>
          <w:sz w:val="24"/>
          <w:szCs w:val="24"/>
        </w:rPr>
        <w:t xml:space="preserve"> nebo jím pověřená osoba losováním.</w:t>
      </w:r>
    </w:p>
    <w:p w14:paraId="2D03043C" w14:textId="77777777" w:rsidR="00447A22" w:rsidRDefault="000F7983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447A22">
        <w:rPr>
          <w:sz w:val="24"/>
          <w:szCs w:val="24"/>
        </w:rPr>
        <w:t xml:space="preserve">Pokud se hodnocení hodnotitelů liší, předseda Výběrové komise zvolí </w:t>
      </w:r>
      <w:r w:rsidR="00FE172E" w:rsidRPr="00447A22">
        <w:rPr>
          <w:sz w:val="24"/>
          <w:szCs w:val="24"/>
        </w:rPr>
        <w:t xml:space="preserve">třetího </w:t>
      </w:r>
      <w:r w:rsidRPr="00447A22">
        <w:rPr>
          <w:sz w:val="24"/>
          <w:szCs w:val="24"/>
        </w:rPr>
        <w:t>hodnotitele, který provede hodnocení pouze u preferenčních kritérií s původním rozdílným výsledkem. Své hodnocení pak současně písemně zdůvodní.</w:t>
      </w:r>
    </w:p>
    <w:p w14:paraId="67C62DAA" w14:textId="77777777" w:rsidR="00447A22" w:rsidRDefault="000F7983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447A22">
        <w:rPr>
          <w:sz w:val="24"/>
          <w:szCs w:val="24"/>
        </w:rPr>
        <w:lastRenderedPageBreak/>
        <w:t xml:space="preserve">Po vyhodnocení všech žádostí se následně vyhotoví seznam </w:t>
      </w:r>
      <w:r w:rsidR="005B6C44" w:rsidRPr="00447A22">
        <w:rPr>
          <w:sz w:val="24"/>
          <w:szCs w:val="24"/>
        </w:rPr>
        <w:t xml:space="preserve">podpořených </w:t>
      </w:r>
      <w:r w:rsidR="00447A22">
        <w:rPr>
          <w:sz w:val="24"/>
          <w:szCs w:val="24"/>
        </w:rPr>
        <w:t>a</w:t>
      </w:r>
      <w:r w:rsidR="005B6C44" w:rsidRPr="00447A22">
        <w:rPr>
          <w:sz w:val="24"/>
          <w:szCs w:val="24"/>
        </w:rPr>
        <w:t xml:space="preserve"> nepodpořených </w:t>
      </w:r>
      <w:r w:rsidRPr="00447A22">
        <w:rPr>
          <w:sz w:val="24"/>
          <w:szCs w:val="24"/>
        </w:rPr>
        <w:t>žádostí dle pořadí (</w:t>
      </w:r>
      <w:r w:rsidR="005B6C44" w:rsidRPr="00447A22">
        <w:rPr>
          <w:sz w:val="24"/>
          <w:szCs w:val="24"/>
        </w:rPr>
        <w:t xml:space="preserve">seznam v rozsahu název žadatele, IČ, místo realizace projektu NUTS5, název projektu, název nebo číslo příslušné </w:t>
      </w:r>
      <w:r w:rsidR="00447A22">
        <w:rPr>
          <w:sz w:val="24"/>
          <w:szCs w:val="24"/>
        </w:rPr>
        <w:t>F</w:t>
      </w:r>
      <w:r w:rsidR="005B6C44" w:rsidRPr="00447A22">
        <w:rPr>
          <w:sz w:val="24"/>
          <w:szCs w:val="24"/>
        </w:rPr>
        <w:t xml:space="preserve">iche) </w:t>
      </w:r>
      <w:r w:rsidRPr="00447A22">
        <w:rPr>
          <w:sz w:val="24"/>
          <w:szCs w:val="24"/>
        </w:rPr>
        <w:t xml:space="preserve">od žádostí s nejvyšším hodnocením po žádosti s nejnižším hodnocením) dle jednotlivých </w:t>
      </w:r>
      <w:r w:rsidR="00447A22">
        <w:rPr>
          <w:sz w:val="24"/>
          <w:szCs w:val="24"/>
        </w:rPr>
        <w:t>F</w:t>
      </w:r>
      <w:r w:rsidRPr="00447A22">
        <w:rPr>
          <w:sz w:val="24"/>
          <w:szCs w:val="24"/>
        </w:rPr>
        <w:t xml:space="preserve">ichí. Správnost seznamu potvrdí předseda Výběrové komise, případně jím pověřený člen </w:t>
      </w:r>
      <w:r w:rsidR="00390965" w:rsidRPr="00447A22">
        <w:rPr>
          <w:sz w:val="24"/>
          <w:szCs w:val="24"/>
        </w:rPr>
        <w:t xml:space="preserve">výběrové </w:t>
      </w:r>
      <w:r w:rsidRPr="00447A22">
        <w:rPr>
          <w:sz w:val="24"/>
          <w:szCs w:val="24"/>
        </w:rPr>
        <w:t>komise svým podpisem.</w:t>
      </w:r>
    </w:p>
    <w:p w14:paraId="38D2B19E" w14:textId="77777777" w:rsidR="000F7983" w:rsidRPr="00447A22" w:rsidRDefault="000F7983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447A22">
        <w:rPr>
          <w:sz w:val="24"/>
          <w:szCs w:val="24"/>
        </w:rPr>
        <w:t>Při shodném počtu bodů u projektů v rámci jednotliv</w:t>
      </w:r>
      <w:r w:rsidR="00572B2B" w:rsidRPr="00447A22">
        <w:rPr>
          <w:sz w:val="24"/>
          <w:szCs w:val="24"/>
        </w:rPr>
        <w:t xml:space="preserve">ých </w:t>
      </w:r>
      <w:r w:rsidR="00447A22">
        <w:rPr>
          <w:sz w:val="24"/>
          <w:szCs w:val="24"/>
        </w:rPr>
        <w:t>F</w:t>
      </w:r>
      <w:r w:rsidRPr="00447A22">
        <w:rPr>
          <w:sz w:val="24"/>
          <w:szCs w:val="24"/>
        </w:rPr>
        <w:t>ich</w:t>
      </w:r>
      <w:r w:rsidR="00572B2B" w:rsidRPr="00447A22">
        <w:rPr>
          <w:sz w:val="24"/>
          <w:szCs w:val="24"/>
        </w:rPr>
        <w:t>í</w:t>
      </w:r>
      <w:r w:rsidRPr="00447A22">
        <w:rPr>
          <w:sz w:val="24"/>
          <w:szCs w:val="24"/>
        </w:rPr>
        <w:t xml:space="preserve"> se postupuje dle stanovených pravidel uvedených ve výzvě.</w:t>
      </w:r>
    </w:p>
    <w:p w14:paraId="05F4D298" w14:textId="77777777" w:rsidR="0013658B" w:rsidRPr="005328CB" w:rsidRDefault="0013658B" w:rsidP="00385A99">
      <w:pPr>
        <w:pStyle w:val="Odstavecseseznamem"/>
        <w:spacing w:after="0"/>
        <w:rPr>
          <w:sz w:val="24"/>
          <w:szCs w:val="24"/>
        </w:rPr>
      </w:pPr>
    </w:p>
    <w:p w14:paraId="1C3FBCAE" w14:textId="77777777" w:rsidR="000F7983" w:rsidRPr="005328CB" w:rsidRDefault="000F7983" w:rsidP="00447A22">
      <w:pPr>
        <w:pStyle w:val="Nadpis2"/>
      </w:pPr>
      <w:bookmarkStart w:id="10" w:name="_Toc536000446"/>
      <w:r w:rsidRPr="005328CB">
        <w:t>Výběr projektů</w:t>
      </w:r>
      <w:bookmarkEnd w:id="10"/>
    </w:p>
    <w:p w14:paraId="5436202C" w14:textId="77777777" w:rsidR="005B6C44" w:rsidRPr="005328CB" w:rsidRDefault="005B6C44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Výsledky výběru projektů projedná a schvaluje </w:t>
      </w:r>
      <w:r w:rsidR="00447A22">
        <w:rPr>
          <w:sz w:val="24"/>
          <w:szCs w:val="24"/>
        </w:rPr>
        <w:t>Rada MAS</w:t>
      </w:r>
      <w:r w:rsidRPr="005328CB">
        <w:rPr>
          <w:sz w:val="24"/>
          <w:szCs w:val="24"/>
        </w:rPr>
        <w:t xml:space="preserve">, která je usnášeníschopná pouze v případě, že se jí účastní </w:t>
      </w:r>
      <w:r w:rsidR="005209D9">
        <w:rPr>
          <w:sz w:val="24"/>
          <w:szCs w:val="24"/>
        </w:rPr>
        <w:t xml:space="preserve">více než </w:t>
      </w:r>
      <w:proofErr w:type="gramStart"/>
      <w:r w:rsidR="005209D9">
        <w:rPr>
          <w:sz w:val="24"/>
          <w:szCs w:val="24"/>
        </w:rPr>
        <w:t>50%</w:t>
      </w:r>
      <w:proofErr w:type="gramEnd"/>
      <w:r w:rsidR="005209D9">
        <w:rPr>
          <w:sz w:val="24"/>
          <w:szCs w:val="24"/>
        </w:rPr>
        <w:t xml:space="preserve"> jejích členů. V případě, že počet přítomných z členů Rady MAS zastupujících veřejnou sféru je vyšší než </w:t>
      </w:r>
      <w:proofErr w:type="gramStart"/>
      <w:r w:rsidR="005209D9">
        <w:rPr>
          <w:sz w:val="24"/>
          <w:szCs w:val="24"/>
        </w:rPr>
        <w:t>50%</w:t>
      </w:r>
      <w:proofErr w:type="gramEnd"/>
      <w:r w:rsidR="005209D9">
        <w:rPr>
          <w:sz w:val="24"/>
          <w:szCs w:val="24"/>
        </w:rPr>
        <w:t>, použije se při hlasování přepočet hlasů uvedený ve statutu.</w:t>
      </w:r>
    </w:p>
    <w:p w14:paraId="3B7D2455" w14:textId="77777777" w:rsidR="009A2658" w:rsidRPr="005328CB" w:rsidRDefault="009A2658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Žádosti, které již není možné vzhledem k alokaci uspokojit, jsou v pořadí dle bodového hodnocení považovány za tzv. náhradníky.</w:t>
      </w:r>
    </w:p>
    <w:p w14:paraId="4AE79D61" w14:textId="65361779" w:rsidR="0041326E" w:rsidRPr="005328CB" w:rsidRDefault="0041326E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Seznam vybraných </w:t>
      </w:r>
      <w:r w:rsidR="00F74D80" w:rsidRPr="005328CB">
        <w:rPr>
          <w:sz w:val="24"/>
          <w:szCs w:val="24"/>
        </w:rPr>
        <w:t>i nevybraných žádostí (</w:t>
      </w:r>
      <w:r w:rsidR="0075376A" w:rsidRPr="005328CB">
        <w:rPr>
          <w:sz w:val="24"/>
          <w:szCs w:val="24"/>
        </w:rPr>
        <w:t>v rozsahu Název žadatele, IČ, místo realizace projektu NUTS5, název projektu, název nebo čísl</w:t>
      </w:r>
      <w:r w:rsidR="00F74D80" w:rsidRPr="005328CB">
        <w:rPr>
          <w:sz w:val="24"/>
          <w:szCs w:val="24"/>
        </w:rPr>
        <w:t xml:space="preserve">o příslušné </w:t>
      </w:r>
      <w:proofErr w:type="spellStart"/>
      <w:r w:rsidR="00F74D80" w:rsidRPr="005328CB">
        <w:rPr>
          <w:sz w:val="24"/>
          <w:szCs w:val="24"/>
        </w:rPr>
        <w:t>fiche</w:t>
      </w:r>
      <w:proofErr w:type="spellEnd"/>
      <w:r w:rsidR="00F74D80" w:rsidRPr="005328CB">
        <w:rPr>
          <w:sz w:val="24"/>
          <w:szCs w:val="24"/>
        </w:rPr>
        <w:t xml:space="preserve"> a bodový zisk</w:t>
      </w:r>
      <w:r w:rsidR="0075376A" w:rsidRPr="005328CB">
        <w:rPr>
          <w:sz w:val="24"/>
          <w:szCs w:val="24"/>
        </w:rPr>
        <w:t>)</w:t>
      </w:r>
      <w:r w:rsidRPr="005328CB">
        <w:rPr>
          <w:sz w:val="24"/>
          <w:szCs w:val="24"/>
        </w:rPr>
        <w:t xml:space="preserve"> </w:t>
      </w:r>
      <w:r w:rsidR="00447A22">
        <w:rPr>
          <w:sz w:val="24"/>
          <w:szCs w:val="24"/>
        </w:rPr>
        <w:t xml:space="preserve">MAS </w:t>
      </w:r>
      <w:r w:rsidRPr="005328CB">
        <w:rPr>
          <w:sz w:val="24"/>
          <w:szCs w:val="24"/>
        </w:rPr>
        <w:t xml:space="preserve">zveřejní do 5 pracovních dnů </w:t>
      </w:r>
      <w:r w:rsidR="0075376A" w:rsidRPr="005328CB">
        <w:rPr>
          <w:sz w:val="24"/>
          <w:szCs w:val="24"/>
        </w:rPr>
        <w:t xml:space="preserve">od data </w:t>
      </w:r>
      <w:r w:rsidR="006E26F0">
        <w:rPr>
          <w:sz w:val="24"/>
          <w:szCs w:val="24"/>
        </w:rPr>
        <w:t>schválení výběru projektů</w:t>
      </w:r>
      <w:r w:rsidR="0075376A" w:rsidRPr="005328CB">
        <w:rPr>
          <w:sz w:val="24"/>
          <w:szCs w:val="24"/>
        </w:rPr>
        <w:t xml:space="preserve"> </w:t>
      </w:r>
      <w:r w:rsidRPr="005328CB">
        <w:rPr>
          <w:sz w:val="24"/>
          <w:szCs w:val="24"/>
        </w:rPr>
        <w:t xml:space="preserve">na webu </w:t>
      </w:r>
      <w:hyperlink r:id="rId11" w:history="1">
        <w:r w:rsidR="002F61D0" w:rsidRPr="00F91B9B">
          <w:rPr>
            <w:rStyle w:val="Hypertextovodkaz"/>
            <w:sz w:val="24"/>
            <w:szCs w:val="24"/>
          </w:rPr>
          <w:t>www.dolni-pojizeri.cz</w:t>
        </w:r>
      </w:hyperlink>
      <w:r w:rsidR="005B6C44" w:rsidRPr="005328CB">
        <w:rPr>
          <w:sz w:val="24"/>
          <w:szCs w:val="24"/>
        </w:rPr>
        <w:t xml:space="preserve"> a zároveň o výsledku hodnocení projektu informuje žadatele.</w:t>
      </w:r>
    </w:p>
    <w:p w14:paraId="328D7D89" w14:textId="77777777" w:rsidR="0041326E" w:rsidRPr="005328CB" w:rsidRDefault="0041326E" w:rsidP="00447A22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Jednání </w:t>
      </w:r>
      <w:r w:rsidR="00FE172E" w:rsidRPr="005328CB">
        <w:rPr>
          <w:sz w:val="24"/>
          <w:szCs w:val="24"/>
        </w:rPr>
        <w:t xml:space="preserve">Výběrové </w:t>
      </w:r>
      <w:r w:rsidRPr="005328CB">
        <w:rPr>
          <w:sz w:val="24"/>
          <w:szCs w:val="24"/>
        </w:rPr>
        <w:t>komise je zdokumentováno zápisem a prezenční listinou.</w:t>
      </w:r>
    </w:p>
    <w:p w14:paraId="7915CECD" w14:textId="77777777" w:rsidR="005B6C44" w:rsidRDefault="005B6C44" w:rsidP="00385A99">
      <w:pPr>
        <w:pStyle w:val="Odstavecseseznamem"/>
        <w:spacing w:after="0"/>
        <w:ind w:left="360"/>
        <w:rPr>
          <w:sz w:val="24"/>
          <w:szCs w:val="24"/>
        </w:rPr>
      </w:pPr>
    </w:p>
    <w:p w14:paraId="54AB8D1A" w14:textId="77777777" w:rsidR="005209D9" w:rsidRPr="005328CB" w:rsidRDefault="005209D9" w:rsidP="005209D9">
      <w:pPr>
        <w:pStyle w:val="Nadpis2"/>
      </w:pPr>
      <w:bookmarkStart w:id="11" w:name="_Toc536000447"/>
      <w:r w:rsidRPr="005328CB">
        <w:t>Řešení odvolání žadatelů</w:t>
      </w:r>
      <w:bookmarkEnd w:id="11"/>
    </w:p>
    <w:p w14:paraId="5450F762" w14:textId="77777777" w:rsidR="005209D9" w:rsidRPr="005328CB" w:rsidRDefault="005209D9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Pokud žadatel nesouhlasí s postupem administrace na MAS či s výší bodového hodnocení Žádosti o dotaci, může předložit do 21 kalendářních dnů od provedení příslušného úkonu ke Kontrolní komisi MAS žádost o prověření postupu MAS či zdůvodnění přiděleného počtu bodů u konkrétního preferenčního kritéria. Žádost o přezkoumání Kontrolní komise MAS posoudí a informuje žadatele o výsledku do 14 kalendářních dnů. </w:t>
      </w:r>
    </w:p>
    <w:p w14:paraId="412F5BBE" w14:textId="77777777" w:rsidR="005209D9" w:rsidRPr="005328CB" w:rsidRDefault="005209D9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Pokud žadatel nesouhlasí s výsledkem jednání Kontrolní komise po vysvětlení postupu ze strany MAS, může se žadatel písemně obrátit se žádostí o přezkum na příslušný RO SZIF</w:t>
      </w:r>
      <w:r>
        <w:rPr>
          <w:sz w:val="24"/>
          <w:szCs w:val="24"/>
        </w:rPr>
        <w:t>. P</w:t>
      </w:r>
      <w:r w:rsidRPr="005328CB">
        <w:rPr>
          <w:sz w:val="24"/>
          <w:szCs w:val="24"/>
        </w:rPr>
        <w:t xml:space="preserve">okud tak učiní, má zároveň povinnost </w:t>
      </w:r>
      <w:r>
        <w:rPr>
          <w:sz w:val="24"/>
          <w:szCs w:val="24"/>
        </w:rPr>
        <w:t xml:space="preserve">informovat o této skutečnosti </w:t>
      </w:r>
      <w:r w:rsidRPr="005328CB">
        <w:rPr>
          <w:sz w:val="24"/>
          <w:szCs w:val="24"/>
        </w:rPr>
        <w:t xml:space="preserve">MAS. </w:t>
      </w:r>
    </w:p>
    <w:p w14:paraId="50DF6C80" w14:textId="1F71F2A7" w:rsidR="005209D9" w:rsidRDefault="005209D9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Ostatní postupy a pravidla jsou stanoveny „Pravidly pro žadatele“ - Pravidla Operace 19.2.1. Podpora provádění operací v rámci strategie komunitně vedeného místního rozvoje</w:t>
      </w:r>
      <w:r w:rsidR="002F61D0">
        <w:rPr>
          <w:sz w:val="24"/>
          <w:szCs w:val="24"/>
        </w:rPr>
        <w:t>.</w:t>
      </w:r>
    </w:p>
    <w:p w14:paraId="4CBC8E55" w14:textId="78AD3602" w:rsidR="00CD35FD" w:rsidRDefault="00CD35FD" w:rsidP="00CD35FD">
      <w:pPr>
        <w:spacing w:after="0"/>
        <w:rPr>
          <w:sz w:val="24"/>
          <w:szCs w:val="24"/>
        </w:rPr>
      </w:pPr>
    </w:p>
    <w:p w14:paraId="27FDD07B" w14:textId="54A87E64" w:rsidR="00CD35FD" w:rsidRPr="00A43C1C" w:rsidRDefault="00EB6948" w:rsidP="00DF4B5E">
      <w:pPr>
        <w:pStyle w:val="Nadpis2"/>
        <w:rPr>
          <w:rFonts w:asciiTheme="minorHAnsi" w:hAnsiTheme="minorHAnsi" w:cstheme="minorHAnsi"/>
          <w:sz w:val="24"/>
          <w:szCs w:val="24"/>
        </w:rPr>
      </w:pPr>
      <w:bookmarkStart w:id="12" w:name="_Toc536000448"/>
      <w:r w:rsidRPr="00A43C1C">
        <w:rPr>
          <w:rFonts w:asciiTheme="minorHAnsi" w:hAnsiTheme="minorHAnsi" w:cstheme="minorHAnsi"/>
          <w:sz w:val="24"/>
          <w:szCs w:val="24"/>
        </w:rPr>
        <w:t>Střet zájmu</w:t>
      </w:r>
      <w:bookmarkEnd w:id="12"/>
    </w:p>
    <w:p w14:paraId="65F8AEC1" w14:textId="77777777" w:rsidR="00DF4B5E" w:rsidRPr="00A43C1C" w:rsidRDefault="00EB6948" w:rsidP="00DF4B5E">
      <w:pPr>
        <w:pStyle w:val="Odstavecseseznamem"/>
        <w:numPr>
          <w:ilvl w:val="0"/>
          <w:numId w:val="28"/>
        </w:num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Nařízení (EU, Euratom) č. 966/2012 Evropského Parlamentu a Rady ze dne 25. října 2012, kterým se stanoví finanční pravidla o souhrnném rozpočtu Unie a o zrušení nařízení Rady (ES, Euratom) č. 1605/2002 definuje pojem střet zájmů pro účely provádění souhrnného rozpočtu EU v čl. 57 odst. 2 následujícím způsobem:</w:t>
      </w:r>
    </w:p>
    <w:p w14:paraId="35A3DCDD" w14:textId="77777777" w:rsidR="00DF4B5E" w:rsidRPr="00A43C1C" w:rsidRDefault="00EB6948" w:rsidP="00DF4B5E">
      <w:pPr>
        <w:pStyle w:val="Odstavecseseznamem"/>
        <w:numPr>
          <w:ilvl w:val="0"/>
          <w:numId w:val="29"/>
        </w:num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lastRenderedPageBreak/>
        <w:t>„Účastníci finančních operací a jiné osoby podílející se na plnění rozpočtu a na jeho správě, včetně přípravy na tuto činnost, na auditu nebo na kontrole se zdrží jakéhokoli jednání, jež by mohlo uvést jejich zájmy do střetu se zájmy Unie. (...)</w:t>
      </w:r>
    </w:p>
    <w:p w14:paraId="46065A89" w14:textId="3C2013C9" w:rsidR="00EB6948" w:rsidRPr="00A43C1C" w:rsidRDefault="00EB6948" w:rsidP="00DF4B5E">
      <w:pPr>
        <w:pStyle w:val="Odstavecseseznamem"/>
        <w:numPr>
          <w:ilvl w:val="0"/>
          <w:numId w:val="29"/>
        </w:num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Pro účely odstavce 1 ke střetu zájmů dochází, jeli z rodinných důvodů, z důvodů citových vazeb, z důvodů politické nebo národní spřízněnosti, z důvodů hospodářského zájmu nebo z důvodů jiného společného zájmu s příjemcem finančních prostředků ohrožen nestranný a objektivní výkon funkcí účastníka finančních operací nebo jiné osoby podle odstavce1.“</w:t>
      </w:r>
    </w:p>
    <w:p w14:paraId="6EA05056" w14:textId="53B6622B" w:rsidR="001929EA" w:rsidRPr="00A43C1C" w:rsidRDefault="00EF6B98" w:rsidP="00EB6948">
      <w:pPr>
        <w:pStyle w:val="Odstavecseseznamem"/>
        <w:numPr>
          <w:ilvl w:val="0"/>
          <w:numId w:val="28"/>
        </w:numPr>
        <w:spacing w:before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Ž</w:t>
      </w:r>
      <w:r w:rsidR="00EB6948"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ádná osoba podílející se na výběru a schvalování projektů nesmí být ve střetu zájmů, tzn., že se nesmí podílet na přijímání rozhodnutí o projektech, které se jí přímo týkají.</w:t>
      </w:r>
    </w:p>
    <w:p w14:paraId="73C15387" w14:textId="7089FB5B" w:rsidR="001929EA" w:rsidRPr="00A43C1C" w:rsidRDefault="00EB6948" w:rsidP="00DF4B5E">
      <w:pPr>
        <w:pStyle w:val="Odstavecseseznamem"/>
        <w:numPr>
          <w:ilvl w:val="0"/>
          <w:numId w:val="28"/>
        </w:numPr>
        <w:spacing w:before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Odpovědným orgánem je statutární orgán </w:t>
      </w:r>
      <w:r w:rsidR="002F61D0">
        <w:rPr>
          <w:rFonts w:asciiTheme="minorHAnsi" w:eastAsia="Times New Roman" w:hAnsiTheme="minorHAnsi" w:cstheme="minorHAnsi"/>
          <w:sz w:val="24"/>
          <w:szCs w:val="24"/>
          <w:lang w:eastAsia="cs-CZ"/>
        </w:rPr>
        <w:t>Dolního Pojizeří</w:t>
      </w: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z.ú</w:t>
      </w:r>
      <w:proofErr w:type="spellEnd"/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14:paraId="0662642E" w14:textId="58133411" w:rsidR="00EB6948" w:rsidRPr="00A43C1C" w:rsidRDefault="00EB6948" w:rsidP="00DF4B5E">
      <w:pPr>
        <w:pStyle w:val="Odstavecseseznamem"/>
        <w:numPr>
          <w:ilvl w:val="0"/>
          <w:numId w:val="28"/>
        </w:numPr>
        <w:spacing w:before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Každá osoba, která se účastní výběru a schvalování projektů, vyplní Prohlášení o neexistenci střetu zájmů, Etický kodex či obdobný dokument před každým</w:t>
      </w:r>
      <w:r w:rsidR="00DF4B5E"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procesem výběru a schvalování projektů (tzn. při každé Výzvě)</w:t>
      </w:r>
      <w:r w:rsidR="00DF4B5E"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14:paraId="44AC2B5E" w14:textId="40B56885" w:rsidR="00EB6948" w:rsidRPr="00A43C1C" w:rsidRDefault="00EB6948" w:rsidP="00EB6948">
      <w:pPr>
        <w:rPr>
          <w:rFonts w:asciiTheme="minorHAnsi" w:hAnsiTheme="minorHAnsi" w:cstheme="minorHAnsi"/>
          <w:sz w:val="24"/>
          <w:szCs w:val="24"/>
        </w:rPr>
      </w:pPr>
    </w:p>
    <w:p w14:paraId="12C94ADF" w14:textId="123957E6" w:rsidR="00DF4B5E" w:rsidRPr="00DF4B5E" w:rsidRDefault="00DF4B5E" w:rsidP="00DF4B5E">
      <w:pPr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A43C1C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Nastavení</w:t>
      </w:r>
      <w:r w:rsidRPr="00DF4B5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vnitřní</w:t>
      </w:r>
      <w:r w:rsidRPr="00A43C1C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ch</w:t>
      </w:r>
      <w:r w:rsidRPr="00DF4B5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postup</w:t>
      </w:r>
      <w:r w:rsidRPr="00A43C1C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ů</w:t>
      </w:r>
      <w:r w:rsidRPr="00DF4B5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:</w:t>
      </w:r>
    </w:p>
    <w:p w14:paraId="4B5162BD" w14:textId="77777777" w:rsidR="00EF6B98" w:rsidRDefault="00DF4B5E" w:rsidP="001929EA">
      <w:pPr>
        <w:pStyle w:val="Odstavecseseznamem"/>
        <w:numPr>
          <w:ilvl w:val="0"/>
          <w:numId w:val="30"/>
        </w:numPr>
        <w:spacing w:before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Postupy upravují</w:t>
      </w:r>
      <w:r w:rsidR="001929EA"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situace, kdy ke střetu zájmů došlo – např. odstoupení dotčené osoby z hodnocení </w:t>
      </w:r>
      <w:proofErr w:type="spellStart"/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Fichí</w:t>
      </w:r>
      <w:proofErr w:type="spellEnd"/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ve kterých by došlo ke střetu zájmů (nestačí jen nehodnocení předmětného projektu, ale je nutné nehodnotit i všechny konkurenční projekty). </w:t>
      </w:r>
    </w:p>
    <w:p w14:paraId="72A14EC5" w14:textId="1942B5B9" w:rsidR="001929EA" w:rsidRPr="00A43C1C" w:rsidRDefault="00DF4B5E" w:rsidP="001929EA">
      <w:pPr>
        <w:pStyle w:val="Odstavecseseznamem"/>
        <w:numPr>
          <w:ilvl w:val="0"/>
          <w:numId w:val="30"/>
        </w:numPr>
        <w:spacing w:before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Sankce v případě nenahlášení již vzniklého potencionálního/skutečného střetu zájmů či neoznámení pochybností – např. vyloučení z hodnocení v příslušné </w:t>
      </w:r>
      <w:proofErr w:type="spellStart"/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Fichi</w:t>
      </w:r>
      <w:proofErr w:type="spellEnd"/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/Výzvě </w:t>
      </w:r>
      <w:r w:rsidR="00EF6B9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jsou dané </w:t>
      </w: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MAS.</w:t>
      </w:r>
    </w:p>
    <w:p w14:paraId="0A779302" w14:textId="76A60C33" w:rsidR="00DF4B5E" w:rsidRPr="00A43C1C" w:rsidRDefault="00A43C1C" w:rsidP="001929EA">
      <w:pPr>
        <w:pStyle w:val="Odstavecseseznamem"/>
        <w:numPr>
          <w:ilvl w:val="0"/>
          <w:numId w:val="30"/>
        </w:numPr>
        <w:spacing w:before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Daná věc se postoupí </w:t>
      </w:r>
      <w:r w:rsidR="00DF4B5E"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odpovědnému orgánu (SZIF), zejména návrh na řešení dopadů na projekty konečných žadatelů.</w:t>
      </w:r>
    </w:p>
    <w:p w14:paraId="113B160A" w14:textId="77777777" w:rsidR="001929EA" w:rsidRPr="00A43C1C" w:rsidRDefault="001929EA" w:rsidP="001929EA">
      <w:pPr>
        <w:pStyle w:val="Odstavecseseznamem"/>
        <w:spacing w:before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C5B1336" w14:textId="340D68A0" w:rsidR="00DF4B5E" w:rsidRPr="00A43C1C" w:rsidRDefault="00DF4B5E" w:rsidP="00DF4B5E">
      <w:pPr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A43C1C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Zaručení transparentnosti</w:t>
      </w:r>
    </w:p>
    <w:p w14:paraId="2194B0F2" w14:textId="5B2F0958" w:rsidR="00DF4B5E" w:rsidRPr="00A43C1C" w:rsidRDefault="00DF4B5E" w:rsidP="001929EA">
      <w:pPr>
        <w:pStyle w:val="Odstavecseseznamem"/>
        <w:numPr>
          <w:ilvl w:val="0"/>
          <w:numId w:val="31"/>
        </w:numPr>
        <w:spacing w:before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43C1C">
        <w:rPr>
          <w:rFonts w:asciiTheme="minorHAnsi" w:eastAsia="Times New Roman" w:hAnsiTheme="minorHAnsi" w:cstheme="minorHAnsi"/>
          <w:sz w:val="24"/>
          <w:szCs w:val="24"/>
          <w:lang w:eastAsia="cs-CZ"/>
        </w:rPr>
        <w:t>Transparentnost je zaručena dodržováním platných dokumentů (zákonů, pravidel, metodik, pokynů) vztahujících se k tématu transparentnosti v kompetenci MAS, a to zejména v zajištění zveřejnění a zpřístupnění relevantních údajů, tak aby byl zajištěn rovný přístup k informacím pro všechny bez rozdílu.</w:t>
      </w:r>
    </w:p>
    <w:p w14:paraId="26525A98" w14:textId="77777777" w:rsidR="005209D9" w:rsidRPr="005328CB" w:rsidRDefault="005209D9" w:rsidP="00DF4B5E">
      <w:pPr>
        <w:spacing w:after="0"/>
        <w:rPr>
          <w:sz w:val="24"/>
          <w:szCs w:val="24"/>
        </w:rPr>
      </w:pPr>
    </w:p>
    <w:p w14:paraId="406A48DE" w14:textId="77777777" w:rsidR="009610FC" w:rsidRPr="005328CB" w:rsidRDefault="009610FC" w:rsidP="005209D9">
      <w:pPr>
        <w:pStyle w:val="Nadpis1"/>
      </w:pPr>
      <w:bookmarkStart w:id="13" w:name="_Toc536000449"/>
      <w:r w:rsidRPr="005328CB">
        <w:t>Doložení příloh k výběrovému/zadávacímu řízení</w:t>
      </w:r>
      <w:bookmarkEnd w:id="13"/>
    </w:p>
    <w:p w14:paraId="487A49B6" w14:textId="77777777" w:rsidR="009610FC" w:rsidRPr="005328CB" w:rsidRDefault="009610FC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Žadatel předloží MAS prostřednictvím Portálu farmáře kompletní dokumentaci v termínu do 63. kalendářního dne od finálního data registrace Žádosti o dotaci.</w:t>
      </w:r>
    </w:p>
    <w:p w14:paraId="166A9586" w14:textId="77777777" w:rsidR="009610FC" w:rsidRPr="005328CB" w:rsidRDefault="009610FC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Na RO SZIF předlož</w:t>
      </w:r>
      <w:r w:rsidR="00F74D80" w:rsidRPr="005328CB">
        <w:rPr>
          <w:sz w:val="24"/>
          <w:szCs w:val="24"/>
        </w:rPr>
        <w:t>í kompletní dokumentaci do 70. k</w:t>
      </w:r>
      <w:r w:rsidRPr="005328CB">
        <w:rPr>
          <w:sz w:val="24"/>
          <w:szCs w:val="24"/>
        </w:rPr>
        <w:t>alendářního dne.</w:t>
      </w:r>
    </w:p>
    <w:p w14:paraId="11F6F752" w14:textId="77777777" w:rsidR="00D55E30" w:rsidRPr="005328CB" w:rsidRDefault="009610FC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V případě změny dle výběrového/zadávacího řízení Žadatel aktualizuje prostřednictvím Portálu farmáře Žádost o dotaci a případně rozpočet.</w:t>
      </w:r>
    </w:p>
    <w:p w14:paraId="4A7ABCC3" w14:textId="787CD568" w:rsidR="00D55E30" w:rsidRPr="005328CB" w:rsidRDefault="00D55E30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Jakékoliv změny v žádosti o dotaci verifikuje </w:t>
      </w:r>
      <w:r w:rsidR="00447A22">
        <w:rPr>
          <w:sz w:val="24"/>
          <w:szCs w:val="24"/>
        </w:rPr>
        <w:t xml:space="preserve">MAS </w:t>
      </w:r>
      <w:r w:rsidRPr="005328CB">
        <w:rPr>
          <w:sz w:val="24"/>
          <w:szCs w:val="24"/>
        </w:rPr>
        <w:t>v rámci Portálu farmáře elektronickým podpisem.</w:t>
      </w:r>
    </w:p>
    <w:p w14:paraId="61A8529D" w14:textId="77777777" w:rsidR="00DB70BD" w:rsidRPr="005328CB" w:rsidRDefault="00DB70BD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Pozn. Cenový marketing se přikládá až při žádosti o platbu. </w:t>
      </w:r>
    </w:p>
    <w:p w14:paraId="11763FB5" w14:textId="77777777" w:rsidR="007072CC" w:rsidRPr="005328CB" w:rsidRDefault="007072CC" w:rsidP="00385A99">
      <w:pPr>
        <w:pStyle w:val="Odstavecseseznamem"/>
        <w:spacing w:after="0"/>
        <w:ind w:left="360"/>
        <w:rPr>
          <w:sz w:val="24"/>
          <w:szCs w:val="24"/>
        </w:rPr>
      </w:pPr>
    </w:p>
    <w:p w14:paraId="0076C119" w14:textId="77777777" w:rsidR="007072CC" w:rsidRPr="005328CB" w:rsidRDefault="007072CC" w:rsidP="005209D9">
      <w:pPr>
        <w:pStyle w:val="Nadpis1"/>
      </w:pPr>
      <w:bookmarkStart w:id="14" w:name="_Toc536000450"/>
      <w:r w:rsidRPr="005328CB">
        <w:lastRenderedPageBreak/>
        <w:t>Administrativní kontrola RO SZIF</w:t>
      </w:r>
      <w:bookmarkEnd w:id="14"/>
      <w:r w:rsidRPr="005328CB">
        <w:t xml:space="preserve">   </w:t>
      </w:r>
    </w:p>
    <w:p w14:paraId="66DA945A" w14:textId="6813E0A7" w:rsidR="008A2356" w:rsidRPr="005328CB" w:rsidRDefault="008A2356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U projektů vybraných </w:t>
      </w:r>
      <w:r w:rsidR="00447A22">
        <w:rPr>
          <w:sz w:val="24"/>
          <w:szCs w:val="24"/>
        </w:rPr>
        <w:t xml:space="preserve">MAS </w:t>
      </w:r>
      <w:r w:rsidRPr="005328CB">
        <w:rPr>
          <w:sz w:val="24"/>
          <w:szCs w:val="24"/>
        </w:rPr>
        <w:t>k podpoře dojde následně k administrativní kontrole ze strany RO SZIF.</w:t>
      </w:r>
    </w:p>
    <w:p w14:paraId="6A7A2A58" w14:textId="5D9E59D5" w:rsidR="007072CC" w:rsidRPr="005328CB" w:rsidRDefault="007072CC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V případě výzvy ze strany SZIF (opět prostřednictvím Portálu farmáře) na doplnění či opravy zaregistrované žádosti, bude </w:t>
      </w:r>
      <w:r w:rsidR="00447A22">
        <w:rPr>
          <w:sz w:val="24"/>
          <w:szCs w:val="24"/>
        </w:rPr>
        <w:t xml:space="preserve">MAS </w:t>
      </w:r>
      <w:r w:rsidRPr="005328CB">
        <w:rPr>
          <w:sz w:val="24"/>
          <w:szCs w:val="24"/>
        </w:rPr>
        <w:t>součinná s žadatelem při zajištění doplnění a kontroly.</w:t>
      </w:r>
    </w:p>
    <w:p w14:paraId="6BB75B9E" w14:textId="77777777" w:rsidR="00345BA2" w:rsidRPr="005328CB" w:rsidRDefault="00345BA2" w:rsidP="005209D9">
      <w:pPr>
        <w:pStyle w:val="Odstavecseseznamem"/>
        <w:spacing w:after="0"/>
        <w:ind w:left="0"/>
        <w:rPr>
          <w:sz w:val="24"/>
          <w:szCs w:val="24"/>
        </w:rPr>
      </w:pPr>
    </w:p>
    <w:p w14:paraId="74429A95" w14:textId="77777777" w:rsidR="001F3DED" w:rsidRPr="005328CB" w:rsidRDefault="001F3DED" w:rsidP="005209D9">
      <w:pPr>
        <w:pStyle w:val="Nadpis1"/>
      </w:pPr>
      <w:bookmarkStart w:id="15" w:name="_Toc536000451"/>
      <w:r w:rsidRPr="005328CB">
        <w:t>Provádění změn</w:t>
      </w:r>
      <w:r w:rsidR="00D55E30" w:rsidRPr="005328CB">
        <w:t xml:space="preserve"> v projektech</w:t>
      </w:r>
      <w:bookmarkEnd w:id="15"/>
    </w:p>
    <w:p w14:paraId="3A312C68" w14:textId="77777777" w:rsidR="001F3DED" w:rsidRPr="005328CB" w:rsidRDefault="00DF6C04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Jakékoliv změny je žadatel povinen hlásit </w:t>
      </w:r>
      <w:r w:rsidR="00D55E30" w:rsidRPr="005328CB">
        <w:rPr>
          <w:sz w:val="24"/>
          <w:szCs w:val="24"/>
        </w:rPr>
        <w:t xml:space="preserve">přes Portál farmáře prostřednictvím </w:t>
      </w:r>
      <w:r w:rsidR="001F3DED" w:rsidRPr="005328CB">
        <w:rPr>
          <w:sz w:val="24"/>
          <w:szCs w:val="24"/>
        </w:rPr>
        <w:t xml:space="preserve">formuláře Hlášení o </w:t>
      </w:r>
      <w:proofErr w:type="gramStart"/>
      <w:r w:rsidR="001F3DED" w:rsidRPr="005328CB">
        <w:rPr>
          <w:sz w:val="24"/>
          <w:szCs w:val="24"/>
        </w:rPr>
        <w:t>změnách</w:t>
      </w:r>
      <w:proofErr w:type="gramEnd"/>
      <w:r w:rsidRPr="005328CB">
        <w:rPr>
          <w:sz w:val="24"/>
          <w:szCs w:val="24"/>
        </w:rPr>
        <w:t xml:space="preserve"> a to v období o</w:t>
      </w:r>
      <w:r w:rsidR="001F3DED" w:rsidRPr="005328CB">
        <w:rPr>
          <w:sz w:val="24"/>
          <w:szCs w:val="24"/>
        </w:rPr>
        <w:t>d podpisu Dohody po dobu lh</w:t>
      </w:r>
      <w:r w:rsidR="00D55E30" w:rsidRPr="005328CB">
        <w:rPr>
          <w:sz w:val="24"/>
          <w:szCs w:val="24"/>
        </w:rPr>
        <w:t>ůty vázanosti projektu.</w:t>
      </w:r>
    </w:p>
    <w:p w14:paraId="0B816960" w14:textId="723DE30E" w:rsidR="00DF6C04" w:rsidRPr="005328CB" w:rsidRDefault="00447A22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MAS </w:t>
      </w:r>
      <w:r w:rsidR="00DF6C04" w:rsidRPr="005328CB">
        <w:rPr>
          <w:sz w:val="24"/>
          <w:szCs w:val="24"/>
        </w:rPr>
        <w:t>postupuje dle „Pravidel pro žadatele“ - Pravidla Operace 19.2.1. Podpora provádění operací v rámci strategie komunitně vedeného místního rozvoje</w:t>
      </w:r>
      <w:r w:rsidR="00D55E30" w:rsidRPr="005328CB">
        <w:rPr>
          <w:sz w:val="24"/>
          <w:szCs w:val="24"/>
        </w:rPr>
        <w:t xml:space="preserve"> </w:t>
      </w:r>
      <w:r w:rsidR="00AF7E9F" w:rsidRPr="005328CB">
        <w:rPr>
          <w:sz w:val="24"/>
          <w:szCs w:val="24"/>
        </w:rPr>
        <w:t>a</w:t>
      </w:r>
      <w:r w:rsidR="00D55E30" w:rsidRPr="005328CB">
        <w:rPr>
          <w:sz w:val="24"/>
          <w:szCs w:val="24"/>
        </w:rPr>
        <w:t xml:space="preserve"> dle Pravidel, kterými se stanovují podmínky pro místní akční skupiny, jejichž strategie budou schváleny v rámci Programu rozv</w:t>
      </w:r>
      <w:r w:rsidR="00F74D80" w:rsidRPr="005328CB">
        <w:rPr>
          <w:sz w:val="24"/>
          <w:szCs w:val="24"/>
        </w:rPr>
        <w:t xml:space="preserve">oje venkova na období </w:t>
      </w:r>
      <w:proofErr w:type="gramStart"/>
      <w:r w:rsidR="00F74D80" w:rsidRPr="005328CB">
        <w:rPr>
          <w:sz w:val="24"/>
          <w:szCs w:val="24"/>
        </w:rPr>
        <w:t>2014 – 20</w:t>
      </w:r>
      <w:r w:rsidR="00D55E30" w:rsidRPr="005328CB">
        <w:rPr>
          <w:sz w:val="24"/>
          <w:szCs w:val="24"/>
        </w:rPr>
        <w:t>2</w:t>
      </w:r>
      <w:r w:rsidR="00F74D80" w:rsidRPr="005328CB">
        <w:rPr>
          <w:sz w:val="24"/>
          <w:szCs w:val="24"/>
        </w:rPr>
        <w:t>0</w:t>
      </w:r>
      <w:proofErr w:type="gramEnd"/>
      <w:r w:rsidR="00D55E30" w:rsidRPr="005328CB">
        <w:rPr>
          <w:sz w:val="24"/>
          <w:szCs w:val="24"/>
        </w:rPr>
        <w:t xml:space="preserve"> (dále jen Pravidla MAS).</w:t>
      </w:r>
    </w:p>
    <w:p w14:paraId="7EB4484F" w14:textId="4B3C7A69" w:rsidR="00D55E30" w:rsidRPr="005328CB" w:rsidRDefault="00D55E30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Jakékoliv změny v žádosti o dotaci verifikuje </w:t>
      </w:r>
      <w:r w:rsidR="00447A22">
        <w:rPr>
          <w:sz w:val="24"/>
          <w:szCs w:val="24"/>
        </w:rPr>
        <w:t xml:space="preserve">MAS </w:t>
      </w:r>
      <w:r w:rsidRPr="005328CB">
        <w:rPr>
          <w:sz w:val="24"/>
          <w:szCs w:val="24"/>
        </w:rPr>
        <w:t>v rámci Portálu farmáře elektronickým podpisem.</w:t>
      </w:r>
    </w:p>
    <w:p w14:paraId="654706FE" w14:textId="77777777" w:rsidR="00D55E30" w:rsidRDefault="00D55E30" w:rsidP="00385A99">
      <w:pPr>
        <w:pStyle w:val="Odstavecseseznamem"/>
        <w:spacing w:after="0"/>
        <w:ind w:left="0"/>
        <w:rPr>
          <w:sz w:val="24"/>
          <w:szCs w:val="24"/>
        </w:rPr>
      </w:pPr>
    </w:p>
    <w:p w14:paraId="70E427B2" w14:textId="77777777" w:rsidR="00D55E30" w:rsidRPr="005328CB" w:rsidRDefault="00D55E30" w:rsidP="005209D9">
      <w:pPr>
        <w:pStyle w:val="Nadpis1"/>
      </w:pPr>
      <w:bookmarkStart w:id="16" w:name="_Toc536000452"/>
      <w:r w:rsidRPr="005328CB">
        <w:t>Schválení žádosti o dotaci a podpis Dohody o poskytnutí dotace</w:t>
      </w:r>
      <w:bookmarkEnd w:id="16"/>
    </w:p>
    <w:p w14:paraId="7BD3C74E" w14:textId="77777777" w:rsidR="00D55E30" w:rsidRPr="005328CB" w:rsidRDefault="00D55E30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Schválení žádostí, u kterých nebyla ukončena administrace</w:t>
      </w:r>
      <w:r w:rsidR="00F74D80" w:rsidRPr="005328CB">
        <w:rPr>
          <w:sz w:val="24"/>
          <w:szCs w:val="24"/>
        </w:rPr>
        <w:t>,</w:t>
      </w:r>
      <w:r w:rsidRPr="005328CB">
        <w:rPr>
          <w:sz w:val="24"/>
          <w:szCs w:val="24"/>
        </w:rPr>
        <w:t xml:space="preserve"> probíhá průběžně na SZIF.</w:t>
      </w:r>
    </w:p>
    <w:p w14:paraId="0691EE0E" w14:textId="77777777" w:rsidR="00D55E30" w:rsidRPr="005328CB" w:rsidRDefault="00D55E30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Žadatel je informován o schválení/neschválení prostřednictvím Portálu farmáře.</w:t>
      </w:r>
    </w:p>
    <w:p w14:paraId="27664629" w14:textId="77777777" w:rsidR="00D55E30" w:rsidRPr="005328CB" w:rsidRDefault="00D55E30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V případě, že je projekt schválen, je žadatel vyzván k podpisu Dohody o poskytnutí dotace a je povinen se ve stanovené lhůtě dostavit k podpisu na RO SZIF.</w:t>
      </w:r>
    </w:p>
    <w:p w14:paraId="199E59C8" w14:textId="77777777" w:rsidR="00AF6DCC" w:rsidRPr="00846A58" w:rsidRDefault="00AF6DCC" w:rsidP="00846A58">
      <w:pPr>
        <w:spacing w:after="0"/>
        <w:ind w:left="426"/>
        <w:rPr>
          <w:b/>
          <w:sz w:val="24"/>
          <w:szCs w:val="24"/>
        </w:rPr>
      </w:pPr>
    </w:p>
    <w:p w14:paraId="6AE6FAB0" w14:textId="77777777" w:rsidR="00AF6DCC" w:rsidRPr="005328CB" w:rsidRDefault="00AF6DCC" w:rsidP="005209D9">
      <w:pPr>
        <w:pStyle w:val="Nadpis1"/>
      </w:pPr>
      <w:bookmarkStart w:id="17" w:name="_Toc536000453"/>
      <w:r w:rsidRPr="005328CB">
        <w:t>Realizace projektu</w:t>
      </w:r>
      <w:bookmarkEnd w:id="17"/>
    </w:p>
    <w:p w14:paraId="3A2C1225" w14:textId="77777777" w:rsidR="00A630A2" w:rsidRPr="005328CB" w:rsidRDefault="00A630A2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Žadatel může realizovat projektu od podání žádosti o dotaci na MAS. </w:t>
      </w:r>
    </w:p>
    <w:p w14:paraId="47C0F7F9" w14:textId="77777777" w:rsidR="00A630A2" w:rsidRPr="005328CB" w:rsidRDefault="00A630A2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Po podpisu Dohody o poskytnutí dotace žadatel realizuje projekt dle stanovených podmínek. </w:t>
      </w:r>
    </w:p>
    <w:p w14:paraId="50F5DFD3" w14:textId="77777777" w:rsidR="00A630A2" w:rsidRPr="005328CB" w:rsidRDefault="00A630A2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Projekt lze realizovat v období max. 24 měsíců od podpisu Dohody. </w:t>
      </w:r>
    </w:p>
    <w:p w14:paraId="03988FBA" w14:textId="77777777" w:rsidR="00A630A2" w:rsidRDefault="00A630A2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Doba realizace projektu je předmětem preferenčních kritérií a ta musí být dodržena. </w:t>
      </w:r>
    </w:p>
    <w:p w14:paraId="22FF3749" w14:textId="77777777" w:rsidR="00DF6C04" w:rsidRPr="005328CB" w:rsidRDefault="00DF6C04" w:rsidP="005209D9">
      <w:pPr>
        <w:pStyle w:val="Nadpis1"/>
      </w:pPr>
      <w:bookmarkStart w:id="18" w:name="_Toc536000454"/>
      <w:r w:rsidRPr="005328CB">
        <w:t>Žádost o platbu</w:t>
      </w:r>
      <w:bookmarkEnd w:id="18"/>
    </w:p>
    <w:p w14:paraId="33F8ABCF" w14:textId="77777777" w:rsidR="00AF6DCC" w:rsidRPr="005328CB" w:rsidRDefault="00AF6DCC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Samotná dotace se poskytuje na základě </w:t>
      </w:r>
      <w:r w:rsidR="00DF6C04" w:rsidRPr="005328CB">
        <w:rPr>
          <w:sz w:val="24"/>
          <w:szCs w:val="24"/>
        </w:rPr>
        <w:t>Žádost</w:t>
      </w:r>
      <w:r w:rsidRPr="005328CB">
        <w:rPr>
          <w:sz w:val="24"/>
          <w:szCs w:val="24"/>
        </w:rPr>
        <w:t>i</w:t>
      </w:r>
      <w:r w:rsidR="00DF6C04" w:rsidRPr="005328CB">
        <w:rPr>
          <w:sz w:val="24"/>
          <w:szCs w:val="24"/>
        </w:rPr>
        <w:t xml:space="preserve"> o platbu</w:t>
      </w:r>
      <w:r w:rsidRPr="005328CB">
        <w:rPr>
          <w:sz w:val="24"/>
          <w:szCs w:val="24"/>
        </w:rPr>
        <w:t xml:space="preserve"> a předložení příslušné dokumentace.</w:t>
      </w:r>
    </w:p>
    <w:p w14:paraId="65E3F831" w14:textId="77777777" w:rsidR="00DF6C04" w:rsidRPr="005328CB" w:rsidRDefault="00AF6DCC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Žádost o platbu si žadatel </w:t>
      </w:r>
      <w:r w:rsidR="00DF6C04" w:rsidRPr="005328CB">
        <w:rPr>
          <w:sz w:val="24"/>
          <w:szCs w:val="24"/>
        </w:rPr>
        <w:t>vygeneruje prostřednictvím Portálu farmáře.</w:t>
      </w:r>
    </w:p>
    <w:p w14:paraId="75B56164" w14:textId="6A30DE64" w:rsidR="00DF6C04" w:rsidRPr="005328CB" w:rsidRDefault="00447A22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MAS </w:t>
      </w:r>
      <w:r w:rsidR="00AF6DCC" w:rsidRPr="005328CB">
        <w:rPr>
          <w:sz w:val="24"/>
          <w:szCs w:val="24"/>
        </w:rPr>
        <w:t>provede</w:t>
      </w:r>
      <w:r w:rsidR="00DF6C04" w:rsidRPr="005328CB">
        <w:rPr>
          <w:sz w:val="24"/>
          <w:szCs w:val="24"/>
        </w:rPr>
        <w:t xml:space="preserve"> kontrolu Žádosti o platbu a </w:t>
      </w:r>
      <w:r w:rsidR="00A630A2" w:rsidRPr="005328CB">
        <w:rPr>
          <w:sz w:val="24"/>
          <w:szCs w:val="24"/>
        </w:rPr>
        <w:t xml:space="preserve">jejích příloh, případně provede kontrolu na místě, kde to ukládá preferenční kritérium. V </w:t>
      </w:r>
      <w:r w:rsidR="00DF6C04" w:rsidRPr="005328CB">
        <w:rPr>
          <w:sz w:val="24"/>
          <w:szCs w:val="24"/>
        </w:rPr>
        <w:t xml:space="preserve">případě </w:t>
      </w:r>
      <w:r w:rsidR="00A630A2" w:rsidRPr="005328CB">
        <w:rPr>
          <w:sz w:val="24"/>
          <w:szCs w:val="24"/>
        </w:rPr>
        <w:t xml:space="preserve">nedostatků </w:t>
      </w:r>
      <w:r w:rsidR="00DF6C04" w:rsidRPr="005328CB">
        <w:rPr>
          <w:sz w:val="24"/>
          <w:szCs w:val="24"/>
        </w:rPr>
        <w:t xml:space="preserve">vyzve žadatele k doplnění do 7 kalendářních dnů a </w:t>
      </w:r>
      <w:r w:rsidR="00A630A2" w:rsidRPr="005328CB">
        <w:rPr>
          <w:sz w:val="24"/>
          <w:szCs w:val="24"/>
        </w:rPr>
        <w:t xml:space="preserve">k </w:t>
      </w:r>
      <w:r w:rsidR="00DF6C04" w:rsidRPr="005328CB">
        <w:rPr>
          <w:sz w:val="24"/>
          <w:szCs w:val="24"/>
        </w:rPr>
        <w:t>opravě ve lhůtě do 5 kalendářních dnů.</w:t>
      </w:r>
    </w:p>
    <w:p w14:paraId="4A662141" w14:textId="77777777" w:rsidR="00DF6C04" w:rsidRPr="005328CB" w:rsidRDefault="00DF6C04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Pokud žadatel s výzvou </w:t>
      </w:r>
      <w:r w:rsidR="00AF6DCC" w:rsidRPr="005328CB">
        <w:rPr>
          <w:sz w:val="24"/>
          <w:szCs w:val="24"/>
        </w:rPr>
        <w:t xml:space="preserve">k doplnění </w:t>
      </w:r>
      <w:r w:rsidRPr="005328CB">
        <w:rPr>
          <w:sz w:val="24"/>
          <w:szCs w:val="24"/>
        </w:rPr>
        <w:t>nesouhlasí, postupuje se dle „Pravidel pro žadatele“ ve lhůtách zde uvedených.</w:t>
      </w:r>
    </w:p>
    <w:p w14:paraId="4B16920E" w14:textId="77777777" w:rsidR="00AF6DCC" w:rsidRPr="005328CB" w:rsidRDefault="00AF6DCC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Odeslání Žádosti o platbu zajistí opět žadatel prostřednictvím Portálu farmáře.</w:t>
      </w:r>
    </w:p>
    <w:p w14:paraId="3BEDFBF4" w14:textId="77777777" w:rsidR="00DF6C04" w:rsidRDefault="00DF6C04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V rámci kontroly SZIF bude žadateli případně zaslán „</w:t>
      </w:r>
      <w:proofErr w:type="spellStart"/>
      <w:r w:rsidRPr="005328CB">
        <w:rPr>
          <w:sz w:val="24"/>
          <w:szCs w:val="24"/>
        </w:rPr>
        <w:t>Chybník</w:t>
      </w:r>
      <w:proofErr w:type="spellEnd"/>
      <w:r w:rsidRPr="005328CB">
        <w:rPr>
          <w:sz w:val="24"/>
          <w:szCs w:val="24"/>
        </w:rPr>
        <w:t>“.</w:t>
      </w:r>
    </w:p>
    <w:p w14:paraId="33E78374" w14:textId="77777777" w:rsidR="005209D9" w:rsidRPr="005328CB" w:rsidRDefault="005209D9" w:rsidP="005209D9">
      <w:pPr>
        <w:spacing w:after="0"/>
        <w:rPr>
          <w:sz w:val="24"/>
          <w:szCs w:val="24"/>
        </w:rPr>
      </w:pPr>
    </w:p>
    <w:p w14:paraId="53AABB60" w14:textId="77777777" w:rsidR="008738DD" w:rsidRPr="005328CB" w:rsidRDefault="008738DD" w:rsidP="005209D9">
      <w:pPr>
        <w:pStyle w:val="Nadpis1"/>
      </w:pPr>
      <w:bookmarkStart w:id="19" w:name="_Toc536000455"/>
      <w:r w:rsidRPr="005328CB">
        <w:t>Udržitelnost projektu</w:t>
      </w:r>
      <w:bookmarkEnd w:id="19"/>
    </w:p>
    <w:p w14:paraId="57E34198" w14:textId="77777777" w:rsidR="008738DD" w:rsidRPr="005328CB" w:rsidRDefault="008738DD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Doba udržitelnosti, vázanosti projektu je 5 let od data připsání dotace na účet žadatele</w:t>
      </w:r>
      <w:r w:rsidR="00F74D80" w:rsidRPr="005328CB">
        <w:rPr>
          <w:sz w:val="24"/>
          <w:szCs w:val="24"/>
        </w:rPr>
        <w:t>.</w:t>
      </w:r>
    </w:p>
    <w:p w14:paraId="44583764" w14:textId="77777777" w:rsidR="008738DD" w:rsidRDefault="008738DD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Doba udržitelnosti, vázanosti vytvořeného pracovního místa/míst je 3 roky od připsání dotace na účet žadatele.</w:t>
      </w:r>
    </w:p>
    <w:p w14:paraId="0751C2A3" w14:textId="77777777" w:rsidR="00CE11CA" w:rsidRPr="005328CB" w:rsidRDefault="00CE11CA" w:rsidP="00CE11CA">
      <w:pPr>
        <w:spacing w:after="0"/>
        <w:ind w:left="720"/>
        <w:rPr>
          <w:sz w:val="24"/>
          <w:szCs w:val="24"/>
        </w:rPr>
      </w:pPr>
    </w:p>
    <w:p w14:paraId="66A48961" w14:textId="77777777" w:rsidR="00DF6C04" w:rsidRPr="005328CB" w:rsidRDefault="00DF6C04" w:rsidP="005209D9">
      <w:pPr>
        <w:pStyle w:val="Nadpis1"/>
      </w:pPr>
      <w:bookmarkStart w:id="20" w:name="_Toc536000456"/>
      <w:r w:rsidRPr="005328CB">
        <w:t xml:space="preserve">Kontrola </w:t>
      </w:r>
      <w:r w:rsidR="00AF6DCC" w:rsidRPr="005328CB">
        <w:t>dodržování podmínek PRV</w:t>
      </w:r>
      <w:bookmarkEnd w:id="20"/>
    </w:p>
    <w:p w14:paraId="513747D9" w14:textId="77777777" w:rsidR="002F25D2" w:rsidRDefault="00AF6DCC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Žadatel/příjemce dotace je povinen umožnit vstup kontrolou pověřeným osobám k ověření plnění podmínek Pravidel případně Dohody o poskytnutí dotace po dobu 10 let od proplacení dotace.</w:t>
      </w:r>
    </w:p>
    <w:p w14:paraId="50CC221A" w14:textId="77777777" w:rsidR="00CE11CA" w:rsidRPr="005328CB" w:rsidRDefault="00CE11CA" w:rsidP="00CE11CA">
      <w:pPr>
        <w:spacing w:after="0"/>
        <w:ind w:left="720"/>
        <w:rPr>
          <w:sz w:val="24"/>
          <w:szCs w:val="24"/>
        </w:rPr>
      </w:pPr>
    </w:p>
    <w:p w14:paraId="42452A38" w14:textId="77777777" w:rsidR="002F25D2" w:rsidRPr="005328CB" w:rsidRDefault="00C66BB4" w:rsidP="005209D9">
      <w:pPr>
        <w:pStyle w:val="Nadpis1"/>
      </w:pPr>
      <w:bookmarkStart w:id="21" w:name="_Toc536000457"/>
      <w:r w:rsidRPr="005328CB">
        <w:t xml:space="preserve">Monitoring, </w:t>
      </w:r>
      <w:r w:rsidR="002F25D2" w:rsidRPr="005328CB">
        <w:t>evaluace</w:t>
      </w:r>
      <w:r w:rsidRPr="005328CB">
        <w:t>, archivace</w:t>
      </w:r>
      <w:bookmarkEnd w:id="21"/>
    </w:p>
    <w:p w14:paraId="727179F6" w14:textId="2F4ECBBB" w:rsidR="002A2831" w:rsidRPr="005328CB" w:rsidRDefault="002A2831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MAS</w:t>
      </w:r>
      <w:r w:rsidR="005209D9">
        <w:rPr>
          <w:sz w:val="24"/>
          <w:szCs w:val="24"/>
        </w:rPr>
        <w:t xml:space="preserve"> </w:t>
      </w:r>
      <w:r w:rsidRPr="005328CB">
        <w:rPr>
          <w:sz w:val="24"/>
          <w:szCs w:val="24"/>
        </w:rPr>
        <w:t>zajišťuje zejména monitoring plnění strategie SCLLD</w:t>
      </w:r>
      <w:r w:rsidR="006C7D7C">
        <w:rPr>
          <w:sz w:val="24"/>
          <w:szCs w:val="24"/>
        </w:rPr>
        <w:t>.</w:t>
      </w:r>
      <w:r w:rsidRPr="005328CB">
        <w:rPr>
          <w:sz w:val="24"/>
          <w:szCs w:val="24"/>
        </w:rPr>
        <w:t xml:space="preserve"> </w:t>
      </w:r>
    </w:p>
    <w:p w14:paraId="0660C77C" w14:textId="77777777" w:rsidR="002A2831" w:rsidRPr="005328CB" w:rsidRDefault="002A2831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Věcný</w:t>
      </w:r>
      <w:r w:rsidR="00F74D80" w:rsidRPr="005328CB">
        <w:rPr>
          <w:sz w:val="24"/>
          <w:szCs w:val="24"/>
        </w:rPr>
        <w:t xml:space="preserve"> monitoring je zaměřen např. na výzvy, projekty, publicitu a</w:t>
      </w:r>
      <w:r w:rsidRPr="005328CB">
        <w:rPr>
          <w:sz w:val="24"/>
          <w:szCs w:val="24"/>
        </w:rPr>
        <w:t xml:space="preserve"> udržitelnost.</w:t>
      </w:r>
    </w:p>
    <w:p w14:paraId="49D18FED" w14:textId="77777777" w:rsidR="002A2831" w:rsidRPr="005328CB" w:rsidRDefault="002A2831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Finanční monitoring je zaměřen na financování, účetnictví, alokaci apod.</w:t>
      </w:r>
    </w:p>
    <w:p w14:paraId="078B5390" w14:textId="6FD090C5" w:rsidR="002F25D2" w:rsidRPr="005328CB" w:rsidRDefault="002A2831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Z pohledu časového harmonogramu se </w:t>
      </w:r>
      <w:r w:rsidR="00447A22">
        <w:rPr>
          <w:sz w:val="24"/>
          <w:szCs w:val="24"/>
        </w:rPr>
        <w:t xml:space="preserve">MAS </w:t>
      </w:r>
      <w:r w:rsidRPr="005328CB">
        <w:rPr>
          <w:sz w:val="24"/>
          <w:szCs w:val="24"/>
        </w:rPr>
        <w:t>zaměří na monitoring po</w:t>
      </w:r>
      <w:r w:rsidR="008738DD" w:rsidRPr="005328CB">
        <w:rPr>
          <w:sz w:val="24"/>
          <w:szCs w:val="24"/>
        </w:rPr>
        <w:t xml:space="preserve"> </w:t>
      </w:r>
      <w:r w:rsidRPr="005328CB">
        <w:rPr>
          <w:sz w:val="24"/>
          <w:szCs w:val="24"/>
        </w:rPr>
        <w:t>každ</w:t>
      </w:r>
      <w:r w:rsidR="00F74D80" w:rsidRPr="005328CB">
        <w:rPr>
          <w:sz w:val="24"/>
          <w:szCs w:val="24"/>
        </w:rPr>
        <w:t>é výzvě, každoroční, střednědobý</w:t>
      </w:r>
      <w:r w:rsidRPr="005328CB">
        <w:rPr>
          <w:sz w:val="24"/>
          <w:szCs w:val="24"/>
        </w:rPr>
        <w:t xml:space="preserve"> a ex-post</w:t>
      </w:r>
      <w:r w:rsidR="00F74D80" w:rsidRPr="005328CB">
        <w:rPr>
          <w:sz w:val="24"/>
          <w:szCs w:val="24"/>
        </w:rPr>
        <w:t>.</w:t>
      </w:r>
    </w:p>
    <w:p w14:paraId="07117456" w14:textId="77777777" w:rsidR="002A2831" w:rsidRPr="005328CB" w:rsidRDefault="002A2831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Data z monitoringu poslouží k následné evaluaci, vyhodnocení plnění a implementace strategie SCLLD a přijetí opatření k dalšímu zlepšení.</w:t>
      </w:r>
    </w:p>
    <w:p w14:paraId="43A8C37C" w14:textId="7CEA89A4" w:rsidR="00345BA2" w:rsidRPr="005328CB" w:rsidRDefault="00C66BB4" w:rsidP="005209D9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Veškerá dokumentace </w:t>
      </w:r>
      <w:r w:rsidR="00447A22">
        <w:rPr>
          <w:sz w:val="24"/>
          <w:szCs w:val="24"/>
        </w:rPr>
        <w:t xml:space="preserve">MAS </w:t>
      </w:r>
      <w:r w:rsidRPr="005328CB">
        <w:rPr>
          <w:sz w:val="24"/>
          <w:szCs w:val="24"/>
        </w:rPr>
        <w:t>je archivována v souladu s obecně závaznými platnými předpisy a spisovým, archivačním a skartačním řádem.</w:t>
      </w:r>
    </w:p>
    <w:p w14:paraId="3C604763" w14:textId="77777777" w:rsidR="008738DD" w:rsidRPr="005328CB" w:rsidRDefault="008738DD" w:rsidP="00385A99">
      <w:pPr>
        <w:pStyle w:val="Odstavecseseznamem"/>
        <w:ind w:left="360"/>
        <w:rPr>
          <w:sz w:val="24"/>
          <w:szCs w:val="24"/>
        </w:rPr>
      </w:pPr>
    </w:p>
    <w:p w14:paraId="549F648D" w14:textId="77777777" w:rsidR="008738DD" w:rsidRDefault="008738DD" w:rsidP="005209D9">
      <w:pPr>
        <w:pStyle w:val="Odstavecseseznamem"/>
        <w:ind w:left="0"/>
        <w:rPr>
          <w:sz w:val="24"/>
          <w:szCs w:val="24"/>
        </w:rPr>
      </w:pPr>
    </w:p>
    <w:p w14:paraId="01E148EC" w14:textId="77777777" w:rsidR="005209D9" w:rsidRDefault="005209D9" w:rsidP="005209D9">
      <w:pPr>
        <w:pStyle w:val="Odstavecseseznamem"/>
        <w:ind w:left="0"/>
        <w:rPr>
          <w:sz w:val="24"/>
          <w:szCs w:val="24"/>
        </w:rPr>
      </w:pPr>
    </w:p>
    <w:p w14:paraId="3AB73517" w14:textId="77777777" w:rsidR="005209D9" w:rsidRDefault="005209D9" w:rsidP="005209D9">
      <w:pPr>
        <w:pStyle w:val="Odstavecseseznamem"/>
        <w:ind w:left="0"/>
        <w:rPr>
          <w:sz w:val="24"/>
          <w:szCs w:val="24"/>
        </w:rPr>
        <w:sectPr w:rsidR="005209D9" w:rsidSect="00A10A98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17C8568" w14:textId="77777777" w:rsidR="005209D9" w:rsidRDefault="005209D9" w:rsidP="005209D9">
      <w:pPr>
        <w:pStyle w:val="Nadpis1"/>
        <w:keepLines/>
        <w:widowControl w:val="0"/>
        <w:ind w:left="417"/>
      </w:pPr>
      <w:bookmarkStart w:id="22" w:name="_Toc505700130"/>
      <w:bookmarkStart w:id="23" w:name="_Toc536000458"/>
      <w:r>
        <w:lastRenderedPageBreak/>
        <w:t>Přílohy</w:t>
      </w:r>
      <w:bookmarkEnd w:id="22"/>
      <w:bookmarkEnd w:id="23"/>
      <w:r>
        <w:t xml:space="preserve"> </w:t>
      </w:r>
    </w:p>
    <w:p w14:paraId="4116AD4A" w14:textId="77777777" w:rsidR="005209D9" w:rsidRPr="00C17B00" w:rsidRDefault="005209D9" w:rsidP="005209D9">
      <w:pPr>
        <w:tabs>
          <w:tab w:val="right" w:leader="dot" w:pos="9072"/>
        </w:tabs>
      </w:pPr>
      <w:r w:rsidRPr="00C17B00">
        <w:t xml:space="preserve">Příloha 1: Etický kodex </w:t>
      </w:r>
      <w:r w:rsidRPr="00C17B00">
        <w:tab/>
      </w:r>
      <w:r w:rsidR="006B2781">
        <w:t>1</w:t>
      </w:r>
      <w:r>
        <w:t>0</w:t>
      </w:r>
    </w:p>
    <w:p w14:paraId="1E02C6CD" w14:textId="77777777" w:rsidR="005209D9" w:rsidRPr="009E41B8" w:rsidRDefault="005209D9" w:rsidP="005209D9"/>
    <w:p w14:paraId="6B9174EC" w14:textId="77777777" w:rsidR="005209D9" w:rsidRDefault="005209D9" w:rsidP="005209D9"/>
    <w:p w14:paraId="463F6264" w14:textId="77777777" w:rsidR="005209D9" w:rsidRDefault="005209D9" w:rsidP="005209D9"/>
    <w:p w14:paraId="08AE7C76" w14:textId="77777777" w:rsidR="005209D9" w:rsidRDefault="005209D9" w:rsidP="005209D9"/>
    <w:p w14:paraId="28E95E16" w14:textId="77777777" w:rsidR="006B2781" w:rsidRDefault="006B2781" w:rsidP="005209D9"/>
    <w:p w14:paraId="1BCB33B5" w14:textId="77777777" w:rsidR="006B2781" w:rsidRDefault="006B2781" w:rsidP="005209D9"/>
    <w:p w14:paraId="5D8B65B1" w14:textId="77777777" w:rsidR="006B2781" w:rsidRDefault="006B2781" w:rsidP="005209D9"/>
    <w:p w14:paraId="47C92752" w14:textId="77777777" w:rsidR="006B2781" w:rsidRDefault="006B2781" w:rsidP="005209D9"/>
    <w:p w14:paraId="0AF63D79" w14:textId="77777777" w:rsidR="006B2781" w:rsidRDefault="006B2781" w:rsidP="005209D9"/>
    <w:p w14:paraId="23A105C7" w14:textId="77777777" w:rsidR="005209D9" w:rsidRDefault="005209D9" w:rsidP="005209D9">
      <w:pPr>
        <w:sectPr w:rsidR="005209D9" w:rsidSect="006B278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8" w:right="941" w:bottom="1418" w:left="1418" w:header="709" w:footer="709" w:gutter="0"/>
          <w:cols w:space="708"/>
          <w:docGrid w:linePitch="299"/>
        </w:sectPr>
      </w:pPr>
    </w:p>
    <w:p w14:paraId="73676D52" w14:textId="77777777" w:rsidR="005209D9" w:rsidRPr="005209D9" w:rsidRDefault="005209D9" w:rsidP="005209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33C0B"/>
        <w:jc w:val="center"/>
        <w:rPr>
          <w:rFonts w:cs="Calibri"/>
          <w:b/>
          <w:color w:val="FFFFFF"/>
          <w:sz w:val="36"/>
          <w:szCs w:val="36"/>
        </w:rPr>
      </w:pPr>
      <w:r w:rsidRPr="005209D9">
        <w:rPr>
          <w:rFonts w:cs="Calibri"/>
          <w:b/>
          <w:color w:val="FFFFFF"/>
          <w:sz w:val="36"/>
          <w:szCs w:val="36"/>
        </w:rPr>
        <w:lastRenderedPageBreak/>
        <w:t xml:space="preserve">Příloha 1: Etický kodex </w:t>
      </w:r>
    </w:p>
    <w:p w14:paraId="61D9CE4F" w14:textId="77777777" w:rsidR="005209D9" w:rsidRDefault="005209D9" w:rsidP="005209D9"/>
    <w:p w14:paraId="7BCC9FB6" w14:textId="77777777" w:rsidR="005209D9" w:rsidRPr="005209D9" w:rsidRDefault="005209D9" w:rsidP="005209D9">
      <w:pPr>
        <w:pStyle w:val="Nadpis10"/>
        <w:keepNext/>
        <w:keepLines/>
        <w:spacing w:before="0" w:after="238" w:line="300" w:lineRule="exact"/>
        <w:ind w:left="20"/>
        <w:rPr>
          <w:rFonts w:ascii="Calibri" w:hAnsi="Calibri" w:cs="Calibri"/>
          <w:sz w:val="32"/>
        </w:rPr>
      </w:pPr>
    </w:p>
    <w:p w14:paraId="74180259" w14:textId="77777777" w:rsidR="005209D9" w:rsidRPr="005209D9" w:rsidRDefault="005209D9" w:rsidP="005209D9">
      <w:pPr>
        <w:pStyle w:val="Nadpis10"/>
        <w:keepNext/>
        <w:keepLines/>
        <w:spacing w:before="0" w:after="238" w:line="300" w:lineRule="exact"/>
        <w:ind w:left="20"/>
        <w:rPr>
          <w:rFonts w:ascii="Calibri" w:hAnsi="Calibri" w:cs="Calibri"/>
          <w:sz w:val="32"/>
        </w:rPr>
      </w:pPr>
    </w:p>
    <w:p w14:paraId="581F0CA3" w14:textId="77777777" w:rsidR="005209D9" w:rsidRPr="005209D9" w:rsidRDefault="005209D9" w:rsidP="005209D9">
      <w:pPr>
        <w:pStyle w:val="Nadpis10"/>
        <w:keepNext/>
        <w:keepLines/>
        <w:spacing w:before="0" w:after="238" w:line="300" w:lineRule="exact"/>
        <w:ind w:left="20"/>
        <w:rPr>
          <w:rFonts w:ascii="Calibri" w:hAnsi="Calibri" w:cs="Calibri"/>
          <w:sz w:val="32"/>
        </w:rPr>
      </w:pPr>
    </w:p>
    <w:p w14:paraId="3A34B03E" w14:textId="77777777" w:rsidR="005209D9" w:rsidRPr="005209D9" w:rsidRDefault="005209D9" w:rsidP="005209D9">
      <w:pPr>
        <w:pStyle w:val="Nadpis10"/>
        <w:keepNext/>
        <w:keepLines/>
        <w:spacing w:before="0" w:after="238" w:line="300" w:lineRule="exact"/>
        <w:ind w:left="20"/>
        <w:rPr>
          <w:rFonts w:ascii="Calibri" w:hAnsi="Calibri" w:cs="Calibri"/>
          <w:sz w:val="32"/>
        </w:rPr>
      </w:pPr>
    </w:p>
    <w:p w14:paraId="125A0B00" w14:textId="77777777" w:rsidR="005209D9" w:rsidRPr="005209D9" w:rsidRDefault="005209D9" w:rsidP="005209D9">
      <w:pPr>
        <w:pStyle w:val="Nadpis10"/>
        <w:keepNext/>
        <w:keepLines/>
        <w:spacing w:before="0" w:after="238" w:line="300" w:lineRule="exact"/>
        <w:ind w:left="20"/>
        <w:rPr>
          <w:rFonts w:ascii="Calibri" w:hAnsi="Calibri" w:cs="Calibri"/>
          <w:sz w:val="32"/>
        </w:rPr>
      </w:pPr>
    </w:p>
    <w:p w14:paraId="2364B5A0" w14:textId="77777777" w:rsidR="005209D9" w:rsidRPr="005209D9" w:rsidRDefault="005209D9" w:rsidP="005209D9">
      <w:pPr>
        <w:pStyle w:val="Nadpis10"/>
        <w:keepNext/>
        <w:keepLines/>
        <w:spacing w:before="0" w:after="238" w:line="300" w:lineRule="exact"/>
        <w:ind w:left="20"/>
        <w:rPr>
          <w:rFonts w:ascii="Calibri" w:hAnsi="Calibri" w:cs="Calibri"/>
          <w:sz w:val="32"/>
        </w:rPr>
      </w:pPr>
    </w:p>
    <w:p w14:paraId="69987E8F" w14:textId="77777777" w:rsidR="005209D9" w:rsidRPr="005209D9" w:rsidRDefault="005209D9" w:rsidP="005209D9">
      <w:pPr>
        <w:pStyle w:val="Nadpis10"/>
        <w:keepNext/>
        <w:keepLines/>
        <w:spacing w:before="0" w:after="238" w:line="300" w:lineRule="exact"/>
        <w:ind w:left="20"/>
        <w:rPr>
          <w:rFonts w:ascii="Calibri" w:hAnsi="Calibri" w:cs="Calibri"/>
          <w:sz w:val="32"/>
        </w:rPr>
      </w:pPr>
    </w:p>
    <w:p w14:paraId="1A3C2013" w14:textId="77777777" w:rsidR="005209D9" w:rsidRPr="005209D9" w:rsidRDefault="005209D9" w:rsidP="005209D9">
      <w:pPr>
        <w:pStyle w:val="Nadpis10"/>
        <w:keepNext/>
        <w:keepLines/>
        <w:spacing w:before="0" w:after="238" w:line="300" w:lineRule="exact"/>
        <w:ind w:left="20"/>
        <w:rPr>
          <w:rFonts w:ascii="Calibri" w:hAnsi="Calibri" w:cs="Calibri"/>
          <w:sz w:val="32"/>
        </w:rPr>
      </w:pPr>
    </w:p>
    <w:p w14:paraId="0FA73081" w14:textId="77777777" w:rsidR="005209D9" w:rsidRPr="005209D9" w:rsidRDefault="005209D9" w:rsidP="005209D9">
      <w:pPr>
        <w:pStyle w:val="Nadpis10"/>
        <w:keepNext/>
        <w:keepLines/>
        <w:spacing w:before="0" w:after="238" w:line="300" w:lineRule="exact"/>
        <w:ind w:left="20"/>
        <w:rPr>
          <w:rFonts w:ascii="Calibri" w:hAnsi="Calibri" w:cs="Calibri"/>
          <w:sz w:val="32"/>
        </w:rPr>
      </w:pPr>
    </w:p>
    <w:p w14:paraId="1BFC6FCD" w14:textId="77777777" w:rsidR="005209D9" w:rsidRPr="005209D9" w:rsidRDefault="005209D9" w:rsidP="005209D9">
      <w:pPr>
        <w:pStyle w:val="Nadpis10"/>
        <w:keepNext/>
        <w:keepLines/>
        <w:spacing w:before="0" w:after="238" w:line="300" w:lineRule="exact"/>
        <w:ind w:left="20"/>
        <w:rPr>
          <w:rFonts w:ascii="Calibri" w:hAnsi="Calibri" w:cs="Calibri"/>
          <w:sz w:val="32"/>
        </w:rPr>
      </w:pPr>
    </w:p>
    <w:p w14:paraId="3E59C205" w14:textId="77777777" w:rsidR="005209D9" w:rsidRPr="005209D9" w:rsidRDefault="005209D9" w:rsidP="005209D9">
      <w:pPr>
        <w:pStyle w:val="Nadpis10"/>
        <w:keepNext/>
        <w:keepLines/>
        <w:spacing w:before="0" w:after="238" w:line="300" w:lineRule="exact"/>
        <w:ind w:left="20"/>
        <w:rPr>
          <w:rFonts w:ascii="Calibri" w:hAnsi="Calibri" w:cs="Calibri"/>
          <w:sz w:val="32"/>
        </w:rPr>
      </w:pPr>
      <w:r w:rsidRPr="005209D9">
        <w:rPr>
          <w:rFonts w:ascii="Calibri" w:hAnsi="Calibri" w:cs="Calibri"/>
          <w:sz w:val="32"/>
        </w:rPr>
        <w:t>Interní směrnice č. 3</w:t>
      </w:r>
    </w:p>
    <w:p w14:paraId="14751CA6" w14:textId="77777777" w:rsidR="005209D9" w:rsidRPr="005209D9" w:rsidRDefault="005209D9" w:rsidP="005209D9">
      <w:pPr>
        <w:pStyle w:val="Nadpis10"/>
        <w:keepNext/>
        <w:keepLines/>
        <w:spacing w:before="0" w:after="238" w:line="300" w:lineRule="exact"/>
        <w:ind w:left="20"/>
        <w:rPr>
          <w:rFonts w:cs="Calibri"/>
          <w:b w:val="0"/>
          <w:bCs w:val="0"/>
        </w:rPr>
      </w:pPr>
      <w:bookmarkStart w:id="24" w:name="bookmark0"/>
      <w:bookmarkEnd w:id="24"/>
      <w:r w:rsidRPr="005209D9">
        <w:rPr>
          <w:rFonts w:ascii="Calibri" w:hAnsi="Calibri" w:cs="Calibri"/>
          <w:sz w:val="32"/>
        </w:rPr>
        <w:t xml:space="preserve">Etický kodex </w:t>
      </w:r>
      <w:r w:rsidRPr="005209D9">
        <w:rPr>
          <w:rFonts w:cs="Calibri"/>
        </w:rPr>
        <w:br w:type="page"/>
      </w:r>
    </w:p>
    <w:p w14:paraId="6BD8D62E" w14:textId="15294D04" w:rsidR="006B2781" w:rsidRDefault="005209D9" w:rsidP="006B2781">
      <w:pPr>
        <w:pStyle w:val="Zkladntext2"/>
        <w:numPr>
          <w:ilvl w:val="0"/>
          <w:numId w:val="25"/>
        </w:numPr>
        <w:tabs>
          <w:tab w:val="clear" w:pos="709"/>
          <w:tab w:val="left" w:pos="357"/>
        </w:tabs>
        <w:spacing w:before="60" w:after="60"/>
        <w:ind w:left="357" w:hanging="357"/>
        <w:jc w:val="both"/>
        <w:rPr>
          <w:rFonts w:ascii="Calibri" w:hAnsi="Calibri" w:cs="Calibri"/>
        </w:rPr>
      </w:pPr>
      <w:r w:rsidRPr="005209D9">
        <w:rPr>
          <w:rFonts w:ascii="Calibri" w:hAnsi="Calibri" w:cs="Calibri"/>
        </w:rPr>
        <w:lastRenderedPageBreak/>
        <w:t xml:space="preserve">Místní akční skupina (dále jen „MAS“) je organizační složkou ústavu </w:t>
      </w:r>
      <w:r w:rsidR="002F61D0">
        <w:rPr>
          <w:rFonts w:ascii="Calibri" w:hAnsi="Calibri" w:cs="Calibri"/>
        </w:rPr>
        <w:t>Dolní Pojizeří</w:t>
      </w:r>
      <w:r w:rsidRPr="005209D9">
        <w:rPr>
          <w:rFonts w:ascii="Calibri" w:hAnsi="Calibri" w:cs="Calibri"/>
        </w:rPr>
        <w:t xml:space="preserve"> z. ú. (dále jen „ústav“).</w:t>
      </w:r>
    </w:p>
    <w:p w14:paraId="789DA6A8" w14:textId="77777777" w:rsidR="006B2781" w:rsidRDefault="005209D9" w:rsidP="006B2781">
      <w:pPr>
        <w:pStyle w:val="Zkladntext2"/>
        <w:numPr>
          <w:ilvl w:val="0"/>
          <w:numId w:val="25"/>
        </w:numPr>
        <w:tabs>
          <w:tab w:val="clear" w:pos="709"/>
          <w:tab w:val="left" w:pos="357"/>
        </w:tabs>
        <w:spacing w:before="60" w:after="60"/>
        <w:ind w:left="357" w:hanging="357"/>
        <w:jc w:val="both"/>
        <w:rPr>
          <w:rFonts w:ascii="Calibri" w:hAnsi="Calibri" w:cs="Calibri"/>
        </w:rPr>
      </w:pPr>
      <w:r w:rsidRPr="006B2781">
        <w:rPr>
          <w:rFonts w:ascii="Calibri" w:hAnsi="Calibri" w:cs="Calibri"/>
        </w:rPr>
        <w:t>Člen Výběrové komise MAS (dále jen „VKMAS“), Kontrolní komise MAS (dále jen „KKMAS“) a Rady MAS je řádným parterem MAS</w:t>
      </w:r>
      <w:r w:rsidRPr="006B2781">
        <w:rPr>
          <w:rFonts w:ascii="Calibri" w:hAnsi="Calibri" w:cs="Calibri"/>
          <w:shd w:val="clear" w:color="auto" w:fill="FFFFFF"/>
        </w:rPr>
        <w:t xml:space="preserve"> (dále jen „člen“) a byl do tohoto orgánu jmenován v souladu s předpisy ústavu, kterými jsou zejména Zakladatelská listina a Statut.</w:t>
      </w:r>
    </w:p>
    <w:p w14:paraId="530F764A" w14:textId="77777777" w:rsidR="006B2781" w:rsidRDefault="005209D9" w:rsidP="006B2781">
      <w:pPr>
        <w:pStyle w:val="Zkladntext2"/>
        <w:numPr>
          <w:ilvl w:val="0"/>
          <w:numId w:val="25"/>
        </w:numPr>
        <w:tabs>
          <w:tab w:val="clear" w:pos="709"/>
          <w:tab w:val="left" w:pos="357"/>
        </w:tabs>
        <w:spacing w:before="60" w:after="60"/>
        <w:ind w:left="357" w:hanging="357"/>
        <w:jc w:val="both"/>
        <w:rPr>
          <w:rFonts w:ascii="Calibri" w:hAnsi="Calibri" w:cs="Calibri"/>
        </w:rPr>
      </w:pPr>
      <w:r w:rsidRPr="006B2781">
        <w:rPr>
          <w:rFonts w:ascii="Calibri" w:hAnsi="Calibri" w:cs="Calibri"/>
          <w:shd w:val="clear" w:color="auto" w:fill="FFFFFF"/>
        </w:rPr>
        <w:t>Člen před zahájením činnosti v VKMAS absolvuje interní školení, tematicky zaměřené na systému hodnocení projektů.</w:t>
      </w:r>
    </w:p>
    <w:p w14:paraId="1339C715" w14:textId="77777777" w:rsidR="006B2781" w:rsidRDefault="005209D9" w:rsidP="006B2781">
      <w:pPr>
        <w:pStyle w:val="Zkladntext2"/>
        <w:numPr>
          <w:ilvl w:val="0"/>
          <w:numId w:val="25"/>
        </w:numPr>
        <w:tabs>
          <w:tab w:val="clear" w:pos="709"/>
          <w:tab w:val="left" w:pos="357"/>
        </w:tabs>
        <w:spacing w:before="60" w:after="60"/>
        <w:ind w:left="357" w:hanging="357"/>
        <w:jc w:val="both"/>
        <w:rPr>
          <w:rFonts w:ascii="Calibri" w:hAnsi="Calibri" w:cs="Calibri"/>
        </w:rPr>
      </w:pPr>
      <w:r w:rsidRPr="006B2781">
        <w:rPr>
          <w:rFonts w:ascii="Calibri" w:hAnsi="Calibri" w:cs="Calibri"/>
          <w:shd w:val="clear" w:color="auto" w:fill="FFFFFF"/>
        </w:rPr>
        <w:t>Všechny osoby zapojené do hodnocení a výběru projektů (člen VKMAS, KKMAS, Rady MAS, externí hodnotitelé a zaměstnanci MAS) předchází jakýmkoliv neprůhlednostem ve výběrových procedurách.</w:t>
      </w:r>
    </w:p>
    <w:p w14:paraId="2A972E12" w14:textId="77777777" w:rsidR="006B2781" w:rsidRDefault="005209D9" w:rsidP="006B2781">
      <w:pPr>
        <w:pStyle w:val="Zkladntext2"/>
        <w:numPr>
          <w:ilvl w:val="0"/>
          <w:numId w:val="25"/>
        </w:numPr>
        <w:tabs>
          <w:tab w:val="clear" w:pos="709"/>
          <w:tab w:val="left" w:pos="357"/>
        </w:tabs>
        <w:spacing w:before="60" w:after="60"/>
        <w:ind w:left="357" w:hanging="357"/>
        <w:jc w:val="both"/>
        <w:rPr>
          <w:rFonts w:ascii="Calibri" w:hAnsi="Calibri" w:cs="Calibri"/>
        </w:rPr>
      </w:pPr>
      <w:r w:rsidRPr="006B2781">
        <w:rPr>
          <w:rFonts w:ascii="Calibri" w:hAnsi="Calibri" w:cs="Calibri"/>
          <w:shd w:val="clear" w:color="auto" w:fill="FFFFFF"/>
        </w:rPr>
        <w:t>Všechny osoby zapojené do hodnocení a výběru projektů se snaží nalézt v hodnocených projektech co největší množství objektivních a dokazatelných kritérií, které jsou v souladu se Strategickými dokumenty, a zasadit se tak o to, aby byly vybrány ty nejhodnotnější a nejlepší projekty splňující podmínky výzvy, ve které probíhá hodnocení a výběr projektů.</w:t>
      </w:r>
    </w:p>
    <w:p w14:paraId="04CF4049" w14:textId="77777777" w:rsidR="006B2781" w:rsidRDefault="005209D9" w:rsidP="006B2781">
      <w:pPr>
        <w:pStyle w:val="Zkladntext2"/>
        <w:numPr>
          <w:ilvl w:val="0"/>
          <w:numId w:val="25"/>
        </w:numPr>
        <w:tabs>
          <w:tab w:val="clear" w:pos="709"/>
          <w:tab w:val="left" w:pos="357"/>
        </w:tabs>
        <w:spacing w:before="60" w:after="60"/>
        <w:ind w:left="357" w:hanging="357"/>
        <w:jc w:val="both"/>
        <w:rPr>
          <w:rFonts w:ascii="Calibri" w:hAnsi="Calibri" w:cs="Calibri"/>
        </w:rPr>
      </w:pPr>
      <w:r w:rsidRPr="006B2781">
        <w:rPr>
          <w:rFonts w:ascii="Calibri" w:hAnsi="Calibri" w:cs="Calibri"/>
          <w:shd w:val="clear" w:color="auto" w:fill="FFFFFF"/>
        </w:rPr>
        <w:t>Veškeré informace o předkladatelích projektů, které osoby zapojené do hodnocení a výběru projektů získají, se považují za interní a osoby zapojené do hodnocení a výběru projektů je nesmí zneužít ke svému prospěchu nebo k prospěchu třetí osoby.</w:t>
      </w:r>
    </w:p>
    <w:p w14:paraId="1DE1D889" w14:textId="77777777" w:rsidR="006B2781" w:rsidRPr="006B2781" w:rsidRDefault="005209D9" w:rsidP="006B2781">
      <w:pPr>
        <w:pStyle w:val="Zkladntext2"/>
        <w:numPr>
          <w:ilvl w:val="0"/>
          <w:numId w:val="25"/>
        </w:numPr>
        <w:tabs>
          <w:tab w:val="clear" w:pos="709"/>
          <w:tab w:val="left" w:pos="357"/>
        </w:tabs>
        <w:spacing w:before="60" w:after="60"/>
        <w:ind w:left="357" w:hanging="357"/>
        <w:jc w:val="both"/>
        <w:rPr>
          <w:rFonts w:ascii="Calibri" w:hAnsi="Calibri" w:cs="Calibri"/>
        </w:rPr>
      </w:pPr>
      <w:r w:rsidRPr="006B2781">
        <w:rPr>
          <w:rFonts w:ascii="Calibri" w:hAnsi="Calibri" w:cs="Calibri"/>
          <w:shd w:val="clear" w:color="auto" w:fill="FFFFFF"/>
        </w:rPr>
        <w:t>Osoba zapojená do hodnocení a výběru projektů, která by byla ve vztahu k určitému projektu ve střetu zájmů, se nebude podílet na hodnocení a výběru projektů v dané výzvě</w:t>
      </w:r>
      <w:r w:rsidR="006B2781">
        <w:rPr>
          <w:rFonts w:ascii="Calibri" w:hAnsi="Calibri" w:cs="Calibri"/>
          <w:shd w:val="clear" w:color="auto" w:fill="FFFFFF"/>
        </w:rPr>
        <w:t>.</w:t>
      </w:r>
    </w:p>
    <w:p w14:paraId="7C3CB318" w14:textId="77777777" w:rsidR="006B2781" w:rsidRDefault="005209D9" w:rsidP="006B2781">
      <w:pPr>
        <w:pStyle w:val="Zkladntext2"/>
        <w:numPr>
          <w:ilvl w:val="0"/>
          <w:numId w:val="25"/>
        </w:numPr>
        <w:tabs>
          <w:tab w:val="clear" w:pos="709"/>
          <w:tab w:val="left" w:pos="357"/>
        </w:tabs>
        <w:spacing w:before="60" w:after="60"/>
        <w:ind w:left="357" w:hanging="357"/>
        <w:jc w:val="both"/>
        <w:rPr>
          <w:rFonts w:ascii="Calibri" w:hAnsi="Calibri" w:cs="Calibri"/>
        </w:rPr>
      </w:pPr>
      <w:r w:rsidRPr="006B2781">
        <w:rPr>
          <w:rFonts w:ascii="Calibri" w:hAnsi="Calibri" w:cs="Calibri"/>
          <w:shd w:val="clear" w:color="auto" w:fill="FFFFFF"/>
        </w:rPr>
        <w:t xml:space="preserve">Osoba zapojená do hodnocení a výběru projektů, který je sám žadatelem o podporu, ve výzvě MAS, na svůj vlastní projekt, je povinen na tuto skutečnost upozornit a nesmí provádět hodnocení a výběr projektů. </w:t>
      </w:r>
    </w:p>
    <w:p w14:paraId="3FAF89D1" w14:textId="77777777" w:rsidR="006B2781" w:rsidRDefault="005209D9" w:rsidP="006B2781">
      <w:pPr>
        <w:pStyle w:val="Zkladntext2"/>
        <w:numPr>
          <w:ilvl w:val="0"/>
          <w:numId w:val="25"/>
        </w:numPr>
        <w:tabs>
          <w:tab w:val="clear" w:pos="709"/>
          <w:tab w:val="left" w:pos="357"/>
        </w:tabs>
        <w:spacing w:before="60" w:after="60"/>
        <w:ind w:left="357" w:hanging="357"/>
        <w:jc w:val="both"/>
        <w:rPr>
          <w:rFonts w:ascii="Calibri" w:hAnsi="Calibri" w:cs="Calibri"/>
        </w:rPr>
      </w:pPr>
      <w:r w:rsidRPr="006B2781">
        <w:rPr>
          <w:rFonts w:ascii="Calibri" w:hAnsi="Calibri" w:cs="Calibri"/>
          <w:shd w:val="clear" w:color="auto" w:fill="FFFFFF"/>
        </w:rPr>
        <w:t>Osoba zapojená do hodnocení a výběru projektů</w:t>
      </w:r>
      <w:r w:rsidRPr="006B2781">
        <w:rPr>
          <w:rFonts w:ascii="Calibri" w:hAnsi="Calibri" w:cs="Calibri"/>
        </w:rPr>
        <w:t xml:space="preserve"> předchází, v průběhu přípravy výběru a samotného procesu výběru projektů, jakýmkoliv náznakům klientelismu nebo jakýmkoliv projevům přímého nebo nepřímého korupčního jednání.</w:t>
      </w:r>
    </w:p>
    <w:p w14:paraId="4C46F88F" w14:textId="77777777" w:rsidR="006B2781" w:rsidRDefault="005209D9" w:rsidP="006B2781">
      <w:pPr>
        <w:pStyle w:val="Zkladntext2"/>
        <w:numPr>
          <w:ilvl w:val="0"/>
          <w:numId w:val="25"/>
        </w:numPr>
        <w:tabs>
          <w:tab w:val="clear" w:pos="709"/>
          <w:tab w:val="left" w:pos="357"/>
        </w:tabs>
        <w:spacing w:before="60" w:after="60"/>
        <w:ind w:left="357" w:hanging="357"/>
        <w:jc w:val="both"/>
        <w:rPr>
          <w:rFonts w:ascii="Calibri" w:hAnsi="Calibri" w:cs="Calibri"/>
        </w:rPr>
      </w:pPr>
      <w:r w:rsidRPr="006B2781">
        <w:rPr>
          <w:rFonts w:ascii="Calibri" w:hAnsi="Calibri" w:cs="Calibri"/>
          <w:shd w:val="clear" w:color="auto" w:fill="FFFFFF"/>
        </w:rPr>
        <w:t>Osoba zapojená do hodnocení a výběru projektů</w:t>
      </w:r>
      <w:r w:rsidRPr="006B2781">
        <w:rPr>
          <w:rFonts w:ascii="Calibri" w:hAnsi="Calibri" w:cs="Calibri"/>
        </w:rPr>
        <w:t>, který zjistí, že při procesu výběru projektů nejsou dodržována výše uvedená pravidla tohoto Etického kodexu, oznámí neprodleně tuto skutečnost řediteli ústavu.</w:t>
      </w:r>
    </w:p>
    <w:p w14:paraId="59BA536D" w14:textId="77777777" w:rsidR="005209D9" w:rsidRPr="006B2781" w:rsidRDefault="005209D9" w:rsidP="006B2781">
      <w:pPr>
        <w:pStyle w:val="Zkladntext2"/>
        <w:numPr>
          <w:ilvl w:val="0"/>
          <w:numId w:val="25"/>
        </w:numPr>
        <w:tabs>
          <w:tab w:val="clear" w:pos="709"/>
          <w:tab w:val="left" w:pos="357"/>
        </w:tabs>
        <w:spacing w:before="60" w:after="60"/>
        <w:ind w:left="357" w:hanging="357"/>
        <w:jc w:val="both"/>
        <w:rPr>
          <w:rFonts w:ascii="Calibri" w:hAnsi="Calibri" w:cs="Calibri"/>
        </w:rPr>
      </w:pPr>
      <w:r w:rsidRPr="006B2781">
        <w:rPr>
          <w:rFonts w:ascii="Calibri" w:hAnsi="Calibri" w:cs="Calibri"/>
        </w:rPr>
        <w:t xml:space="preserve">V případě, že je prokázáno porušení kodexu </w:t>
      </w:r>
      <w:r w:rsidRPr="006B2781">
        <w:rPr>
          <w:rFonts w:ascii="Calibri" w:hAnsi="Calibri" w:cs="Calibri"/>
          <w:shd w:val="clear" w:color="auto" w:fill="FFFFFF"/>
        </w:rPr>
        <w:t>osoba zapojenou do hodnocení a výběru projektů</w:t>
      </w:r>
      <w:r w:rsidRPr="006B2781">
        <w:rPr>
          <w:rFonts w:ascii="Calibri" w:hAnsi="Calibri" w:cs="Calibri"/>
        </w:rPr>
        <w:t>, je tato osoba z procesu hodnocení a výběru projektů vyloučena. Po osobě, která měla z takového nečestného jednání výhodu, bude tato výhoda odebrána.</w:t>
      </w:r>
    </w:p>
    <w:p w14:paraId="5C1F4F64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</w:pPr>
    </w:p>
    <w:p w14:paraId="3835A484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</w:pPr>
    </w:p>
    <w:p w14:paraId="7CF53916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</w:pPr>
      <w:r w:rsidRPr="005209D9">
        <w:rPr>
          <w:rFonts w:ascii="Calibri" w:hAnsi="Calibri" w:cs="Calibri"/>
        </w:rPr>
        <w:t>Tento etický kodex byl schválen ředitelem ústavu a Radou MAS dne 28. listopadu 2017 a nabývá účinnosti dnem jeho schválení. Schválením tohoto etického kodexu se ruší veškeré předchozí etické kodexy.</w:t>
      </w:r>
    </w:p>
    <w:p w14:paraId="669BF8BA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</w:pPr>
    </w:p>
    <w:p w14:paraId="08A1DB9A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</w:pPr>
    </w:p>
    <w:p w14:paraId="4472693A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</w:pPr>
    </w:p>
    <w:p w14:paraId="743BBE71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</w:pP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  <w:t>Mgr. Jindřich Hlavatý, PhD.</w:t>
      </w:r>
    </w:p>
    <w:p w14:paraId="3305F63A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</w:pP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</w:r>
      <w:r w:rsidRPr="005209D9">
        <w:rPr>
          <w:rFonts w:ascii="Calibri" w:hAnsi="Calibri" w:cs="Calibri"/>
        </w:rPr>
        <w:tab/>
        <w:t>ředitel ústavu</w:t>
      </w:r>
    </w:p>
    <w:p w14:paraId="06C3EE9C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</w:pPr>
    </w:p>
    <w:p w14:paraId="25A57A7D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</w:pPr>
    </w:p>
    <w:p w14:paraId="5858E081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</w:pPr>
    </w:p>
    <w:p w14:paraId="64A99F8F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</w:pPr>
    </w:p>
    <w:p w14:paraId="5A5B23F6" w14:textId="77777777" w:rsidR="005209D9" w:rsidRPr="005209D9" w:rsidRDefault="005209D9" w:rsidP="005209D9">
      <w:pPr>
        <w:pStyle w:val="Zkladntext2"/>
        <w:spacing w:after="0"/>
        <w:ind w:firstLine="0"/>
        <w:jc w:val="both"/>
        <w:rPr>
          <w:rFonts w:ascii="Calibri" w:hAnsi="Calibri" w:cs="Calibri"/>
        </w:rPr>
        <w:sectPr w:rsidR="005209D9" w:rsidRPr="005209D9" w:rsidSect="006B2781">
          <w:headerReference w:type="first" r:id="rId2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57F8D99" w14:textId="6C7C52E4" w:rsidR="005209D9" w:rsidRDefault="005209D9" w:rsidP="005209D9">
      <w:pPr>
        <w:pStyle w:val="Zkladntext3"/>
        <w:spacing w:before="0" w:after="0"/>
        <w:rPr>
          <w:rFonts w:ascii="Calibri" w:hAnsi="Calibri" w:cs="Calibri"/>
          <w:sz w:val="22"/>
          <w:szCs w:val="22"/>
        </w:rPr>
      </w:pPr>
      <w:r w:rsidRPr="005209D9">
        <w:rPr>
          <w:rFonts w:ascii="Calibri" w:hAnsi="Calibri" w:cs="Calibri"/>
          <w:sz w:val="22"/>
          <w:szCs w:val="22"/>
        </w:rPr>
        <w:lastRenderedPageBreak/>
        <w:t xml:space="preserve">Jména a podpisy osob </w:t>
      </w:r>
      <w:r>
        <w:rPr>
          <w:rFonts w:ascii="Calibri" w:hAnsi="Calibri" w:cs="Calibri"/>
          <w:sz w:val="22"/>
          <w:szCs w:val="22"/>
        </w:rPr>
        <w:t xml:space="preserve">podílejících se na </w:t>
      </w:r>
      <w:r w:rsidRPr="005209D9">
        <w:rPr>
          <w:rFonts w:ascii="Calibri" w:hAnsi="Calibri" w:cs="Calibri"/>
          <w:sz w:val="22"/>
          <w:szCs w:val="22"/>
        </w:rPr>
        <w:t>hodnocení a výběru projektů:</w:t>
      </w:r>
    </w:p>
    <w:p w14:paraId="7884D6C2" w14:textId="1B2FB9E7" w:rsidR="002F61D0" w:rsidRDefault="002F61D0" w:rsidP="005209D9">
      <w:pPr>
        <w:pStyle w:val="Zkladntext3"/>
        <w:spacing w:before="0" w:after="0"/>
        <w:rPr>
          <w:rFonts w:ascii="Calibri" w:hAnsi="Calibri" w:cs="Calibri"/>
          <w:sz w:val="22"/>
          <w:szCs w:val="22"/>
        </w:rPr>
      </w:pPr>
    </w:p>
    <w:p w14:paraId="10FB9C47" w14:textId="5C317FCB" w:rsidR="002F61D0" w:rsidRPr="005209D9" w:rsidRDefault="002F61D0" w:rsidP="005209D9">
      <w:pPr>
        <w:pStyle w:val="Zkladntext3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Výzva PRV č.:</w:t>
      </w:r>
    </w:p>
    <w:p w14:paraId="396822BD" w14:textId="77777777" w:rsidR="005209D9" w:rsidRPr="005209D9" w:rsidRDefault="005209D9" w:rsidP="005209D9">
      <w:pPr>
        <w:pStyle w:val="Zkladntext2"/>
        <w:tabs>
          <w:tab w:val="left" w:leader="dot" w:pos="7438"/>
        </w:tabs>
        <w:spacing w:after="0"/>
        <w:ind w:firstLine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6"/>
        <w:gridCol w:w="2824"/>
      </w:tblGrid>
      <w:tr w:rsidR="006B2781" w:rsidRPr="00ED7159" w14:paraId="735B8477" w14:textId="77777777" w:rsidTr="005209D9">
        <w:trPr>
          <w:trHeight w:val="567"/>
        </w:trPr>
        <w:tc>
          <w:tcPr>
            <w:tcW w:w="6345" w:type="dxa"/>
            <w:shd w:val="clear" w:color="auto" w:fill="D9D9D9"/>
            <w:vAlign w:val="center"/>
          </w:tcPr>
          <w:p w14:paraId="6B0985BF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  <w:b/>
              </w:rPr>
            </w:pPr>
            <w:r w:rsidRPr="005209D9">
              <w:rPr>
                <w:rFonts w:eastAsia="Courier New" w:cs="Calibri"/>
                <w:b/>
              </w:rPr>
              <w:t>jméno a příjmení osoby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675CEF77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  <w:b/>
              </w:rPr>
            </w:pPr>
            <w:r w:rsidRPr="005209D9">
              <w:rPr>
                <w:rFonts w:eastAsia="Courier New" w:cs="Calibri"/>
                <w:b/>
              </w:rPr>
              <w:t>podpis</w:t>
            </w:r>
          </w:p>
        </w:tc>
      </w:tr>
      <w:tr w:rsidR="006B2781" w:rsidRPr="00ED7159" w14:paraId="0AFA9C2F" w14:textId="77777777" w:rsidTr="005209D9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18F5BA13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25F033A9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</w:tr>
      <w:tr w:rsidR="006B2781" w:rsidRPr="00ED7159" w14:paraId="24A50FB0" w14:textId="77777777" w:rsidTr="005209D9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4B467CFB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6A359514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</w:tr>
      <w:tr w:rsidR="006B2781" w:rsidRPr="00ED7159" w14:paraId="0EE6709A" w14:textId="77777777" w:rsidTr="005209D9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6B578A3B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185EFB96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</w:tr>
      <w:tr w:rsidR="006B2781" w:rsidRPr="00ED7159" w14:paraId="39D0E192" w14:textId="77777777" w:rsidTr="005209D9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397A85E2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2C6F02F3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</w:tr>
      <w:tr w:rsidR="006B2781" w:rsidRPr="00ED7159" w14:paraId="2FF044EF" w14:textId="77777777" w:rsidTr="005209D9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1D6A67D9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161EA017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</w:tr>
      <w:tr w:rsidR="006B2781" w:rsidRPr="00ED7159" w14:paraId="5F683E53" w14:textId="77777777" w:rsidTr="005209D9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2F914F9B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74A7AB6C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</w:tr>
      <w:tr w:rsidR="006B2781" w:rsidRPr="00ED7159" w14:paraId="51B6E831" w14:textId="77777777" w:rsidTr="005209D9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3D2BEC2A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590FE451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</w:tr>
      <w:tr w:rsidR="006B2781" w:rsidRPr="00ED7159" w14:paraId="5E80500C" w14:textId="77777777" w:rsidTr="005209D9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70F687CC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CC4A1CF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</w:tr>
      <w:tr w:rsidR="006B2781" w:rsidRPr="00ED7159" w14:paraId="3B22B76E" w14:textId="77777777" w:rsidTr="005209D9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7B8BD1FE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E040438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</w:tr>
      <w:tr w:rsidR="006B2781" w:rsidRPr="00ED7159" w14:paraId="10AA5CB7" w14:textId="77777777" w:rsidTr="005209D9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3DE3BDB2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64F11B1F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</w:tr>
      <w:tr w:rsidR="006B2781" w:rsidRPr="00ED7159" w14:paraId="511429A6" w14:textId="77777777" w:rsidTr="005209D9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72B393E5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6E3DB9F7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</w:tr>
      <w:tr w:rsidR="006B2781" w:rsidRPr="00ED7159" w14:paraId="268090CC" w14:textId="77777777" w:rsidTr="005209D9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0D8E94F5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1F531B4" w14:textId="77777777" w:rsidR="005209D9" w:rsidRPr="005209D9" w:rsidRDefault="005209D9" w:rsidP="005209D9">
            <w:pPr>
              <w:widowControl w:val="0"/>
              <w:jc w:val="center"/>
              <w:rPr>
                <w:rFonts w:eastAsia="Courier New" w:cs="Calibri"/>
              </w:rPr>
            </w:pPr>
          </w:p>
        </w:tc>
      </w:tr>
    </w:tbl>
    <w:p w14:paraId="2D3FA3BF" w14:textId="720065A9" w:rsidR="005209D9" w:rsidRDefault="005209D9" w:rsidP="005209D9"/>
    <w:p w14:paraId="1448F936" w14:textId="24737D46" w:rsidR="002F61D0" w:rsidRDefault="002F61D0" w:rsidP="005209D9">
      <w:r>
        <w:t>Za správnost:</w:t>
      </w:r>
    </w:p>
    <w:p w14:paraId="7D99BD91" w14:textId="18449488" w:rsidR="002F61D0" w:rsidRDefault="002F61D0" w:rsidP="005209D9">
      <w:r>
        <w:t>Dne:</w:t>
      </w:r>
    </w:p>
    <w:p w14:paraId="7D79B4B8" w14:textId="77777777" w:rsidR="005209D9" w:rsidRPr="00C17B00" w:rsidRDefault="005209D9" w:rsidP="005209D9"/>
    <w:p w14:paraId="4116EAFC" w14:textId="77777777" w:rsidR="005209D9" w:rsidRPr="005328CB" w:rsidRDefault="005209D9" w:rsidP="005209D9">
      <w:pPr>
        <w:pStyle w:val="Odstavecseseznamem"/>
        <w:ind w:left="0"/>
        <w:rPr>
          <w:sz w:val="24"/>
          <w:szCs w:val="24"/>
        </w:rPr>
      </w:pPr>
    </w:p>
    <w:p w14:paraId="27418E01" w14:textId="77777777" w:rsidR="008738DD" w:rsidRPr="005328CB" w:rsidRDefault="008738DD" w:rsidP="00385A99">
      <w:pPr>
        <w:pStyle w:val="Odstavecseseznamem"/>
        <w:ind w:left="360"/>
        <w:rPr>
          <w:sz w:val="24"/>
          <w:szCs w:val="24"/>
        </w:rPr>
      </w:pPr>
    </w:p>
    <w:sectPr w:rsidR="008738DD" w:rsidRPr="005328CB" w:rsidSect="005209D9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F808A" w14:textId="77777777" w:rsidR="00242078" w:rsidRDefault="00242078" w:rsidP="00385A99">
      <w:pPr>
        <w:spacing w:after="0" w:line="240" w:lineRule="auto"/>
      </w:pPr>
      <w:r>
        <w:separator/>
      </w:r>
    </w:p>
  </w:endnote>
  <w:endnote w:type="continuationSeparator" w:id="0">
    <w:p w14:paraId="3B004468" w14:textId="77777777" w:rsidR="00242078" w:rsidRDefault="00242078" w:rsidP="0038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4650E" w14:textId="77777777" w:rsidR="00CE11CA" w:rsidRDefault="005209D9" w:rsidP="005209D9">
    <w:pPr>
      <w:pStyle w:val="Zpat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>
      <w:rPr>
        <w:noProof/>
      </w:rPr>
      <w:t>- 2 -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90D4D" w14:textId="77777777" w:rsidR="005209D9" w:rsidRDefault="005209D9">
    <w:pPr>
      <w:spacing w:after="0" w:line="259" w:lineRule="auto"/>
      <w:ind w:right="4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F0D30" w14:textId="77777777" w:rsidR="006B2781" w:rsidRDefault="006B2781" w:rsidP="006B2781">
    <w:pPr>
      <w:pStyle w:val="Zpat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>
      <w:t>- 8 -</w:t>
    </w:r>
    <w:r>
      <w:fldChar w:fldCharType="end"/>
    </w:r>
  </w:p>
  <w:p w14:paraId="1A89BE96" w14:textId="77777777" w:rsidR="005209D9" w:rsidRPr="006B2781" w:rsidRDefault="005209D9" w:rsidP="006B278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2D9F" w14:textId="77777777" w:rsidR="006B2781" w:rsidRDefault="006B2781" w:rsidP="006B2781">
    <w:pPr>
      <w:pStyle w:val="Zpat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>
      <w:t>- 8 -</w:t>
    </w:r>
    <w:r>
      <w:fldChar w:fldCharType="end"/>
    </w:r>
  </w:p>
  <w:p w14:paraId="0BF0F1D9" w14:textId="77777777" w:rsidR="005209D9" w:rsidRPr="006B2781" w:rsidRDefault="005209D9" w:rsidP="006B27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D8BFB" w14:textId="77777777" w:rsidR="00242078" w:rsidRDefault="00242078" w:rsidP="00385A99">
      <w:pPr>
        <w:spacing w:after="0" w:line="240" w:lineRule="auto"/>
      </w:pPr>
      <w:r>
        <w:separator/>
      </w:r>
    </w:p>
  </w:footnote>
  <w:footnote w:type="continuationSeparator" w:id="0">
    <w:p w14:paraId="5DF912CD" w14:textId="77777777" w:rsidR="00242078" w:rsidRDefault="00242078" w:rsidP="0038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99870" w14:textId="39F9E017" w:rsidR="00385A99" w:rsidRDefault="00385A99" w:rsidP="00A10A98">
    <w:pPr>
      <w:pStyle w:val="Zhlav"/>
      <w:tabs>
        <w:tab w:val="clear" w:pos="4536"/>
        <w:tab w:val="clear" w:pos="9072"/>
        <w:tab w:val="left" w:pos="5622"/>
        <w:tab w:val="left" w:pos="8250"/>
      </w:tabs>
      <w:ind w:right="-2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19E4D" w14:textId="1F80635F" w:rsidR="00ED189F" w:rsidRDefault="0013304B" w:rsidP="00ED189F">
    <w:pPr>
      <w:pStyle w:val="Zhlav"/>
      <w:tabs>
        <w:tab w:val="clear" w:pos="4536"/>
        <w:tab w:val="clear" w:pos="9072"/>
        <w:tab w:val="left" w:pos="5622"/>
        <w:tab w:val="left" w:pos="8250"/>
      </w:tabs>
      <w:ind w:right="-286"/>
    </w:pPr>
    <w:r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87936" behindDoc="1" locked="0" layoutInCell="1" allowOverlap="1" wp14:anchorId="3124BAE2" wp14:editId="3E9969B7">
          <wp:simplePos x="0" y="0"/>
          <wp:positionH relativeFrom="margin">
            <wp:posOffset>5085080</wp:posOffset>
          </wp:positionH>
          <wp:positionV relativeFrom="paragraph">
            <wp:posOffset>-35560</wp:posOffset>
          </wp:positionV>
          <wp:extent cx="839470" cy="843280"/>
          <wp:effectExtent l="0" t="0" r="0" b="0"/>
          <wp:wrapTight wrapText="bothSides">
            <wp:wrapPolygon edited="0">
              <wp:start x="0" y="0"/>
              <wp:lineTo x="0" y="20982"/>
              <wp:lineTo x="21077" y="20982"/>
              <wp:lineTo x="21077" y="0"/>
              <wp:lineTo x="0" y="0"/>
            </wp:wrapPolygon>
          </wp:wrapTight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naz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BEE">
      <w:rPr>
        <w:noProof/>
      </w:rPr>
      <w:drawing>
        <wp:anchor distT="0" distB="0" distL="114935" distR="114935" simplePos="0" relativeHeight="251676672" behindDoc="1" locked="0" layoutInCell="1" allowOverlap="0" wp14:anchorId="612BA981" wp14:editId="775130E4">
          <wp:simplePos x="0" y="0"/>
          <wp:positionH relativeFrom="column">
            <wp:posOffset>3056551</wp:posOffset>
          </wp:positionH>
          <wp:positionV relativeFrom="paragraph">
            <wp:posOffset>106016</wp:posOffset>
          </wp:positionV>
          <wp:extent cx="1512000" cy="540000"/>
          <wp:effectExtent l="0" t="0" r="0" b="0"/>
          <wp:wrapTight wrapText="bothSides">
            <wp:wrapPolygon edited="0">
              <wp:start x="0" y="0"/>
              <wp:lineTo x="0" y="20584"/>
              <wp:lineTo x="21228" y="20584"/>
              <wp:lineTo x="21228" y="0"/>
              <wp:lineTo x="0" y="0"/>
            </wp:wrapPolygon>
          </wp:wrapTight>
          <wp:docPr id="4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540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BEE">
      <w:rPr>
        <w:noProof/>
      </w:rPr>
      <w:drawing>
        <wp:anchor distT="0" distB="0" distL="114300" distR="114300" simplePos="0" relativeHeight="251678720" behindDoc="1" locked="0" layoutInCell="1" allowOverlap="1" wp14:anchorId="5C1AC227" wp14:editId="14BE82A8">
          <wp:simplePos x="0" y="0"/>
          <wp:positionH relativeFrom="column">
            <wp:posOffset>-207645</wp:posOffset>
          </wp:positionH>
          <wp:positionV relativeFrom="paragraph">
            <wp:posOffset>70308</wp:posOffset>
          </wp:positionV>
          <wp:extent cx="3198495" cy="594995"/>
          <wp:effectExtent l="0" t="0" r="1905" b="0"/>
          <wp:wrapTight wrapText="left">
            <wp:wrapPolygon edited="0">
              <wp:start x="0" y="0"/>
              <wp:lineTo x="0" y="20747"/>
              <wp:lineTo x="21484" y="20747"/>
              <wp:lineTo x="21484" y="0"/>
              <wp:lineTo x="0" y="0"/>
            </wp:wrapPolygon>
          </wp:wrapTight>
          <wp:docPr id="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49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59992" w14:textId="77777777" w:rsidR="005209D9" w:rsidRDefault="006B2781">
    <w:pPr>
      <w:spacing w:after="0" w:line="259" w:lineRule="auto"/>
      <w:ind w:right="2703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0382A74F" wp14:editId="46593CF8">
          <wp:simplePos x="0" y="0"/>
          <wp:positionH relativeFrom="page">
            <wp:posOffset>2346960</wp:posOffset>
          </wp:positionH>
          <wp:positionV relativeFrom="page">
            <wp:posOffset>449580</wp:posOffset>
          </wp:positionV>
          <wp:extent cx="2865120" cy="591185"/>
          <wp:effectExtent l="0" t="0" r="0" b="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9D9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EAA40" w14:textId="5DEADEA0" w:rsidR="00ED189F" w:rsidRDefault="00ED189F" w:rsidP="00ED189F">
    <w:pPr>
      <w:pStyle w:val="Zhlav"/>
      <w:tabs>
        <w:tab w:val="clear" w:pos="4536"/>
        <w:tab w:val="clear" w:pos="9072"/>
        <w:tab w:val="left" w:pos="5622"/>
        <w:tab w:val="left" w:pos="8250"/>
      </w:tabs>
      <w:ind w:right="-28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9A3ED" w14:textId="77777777" w:rsidR="005209D9" w:rsidRDefault="006B2781">
    <w:pPr>
      <w:spacing w:after="0" w:line="259" w:lineRule="auto"/>
      <w:ind w:right="2703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088AD2C" wp14:editId="46686892">
          <wp:simplePos x="0" y="0"/>
          <wp:positionH relativeFrom="page">
            <wp:posOffset>2346960</wp:posOffset>
          </wp:positionH>
          <wp:positionV relativeFrom="page">
            <wp:posOffset>449580</wp:posOffset>
          </wp:positionV>
          <wp:extent cx="2865120" cy="591185"/>
          <wp:effectExtent l="0" t="0" r="0" b="0"/>
          <wp:wrapSquare wrapText="bothSides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9D9"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7DA13" w14:textId="4C149649" w:rsidR="00ED189F" w:rsidRDefault="0013304B" w:rsidP="00ED189F">
    <w:pPr>
      <w:pStyle w:val="Zhlav"/>
      <w:tabs>
        <w:tab w:val="clear" w:pos="4536"/>
        <w:tab w:val="clear" w:pos="9072"/>
        <w:tab w:val="left" w:pos="5622"/>
        <w:tab w:val="left" w:pos="8250"/>
      </w:tabs>
      <w:ind w:right="-286"/>
    </w:pPr>
    <w:r w:rsidRPr="0013304B">
      <w:rPr>
        <w:noProof/>
      </w:rPr>
      <w:drawing>
        <wp:anchor distT="0" distB="0" distL="114300" distR="114300" simplePos="0" relativeHeight="251692032" behindDoc="1" locked="0" layoutInCell="1" allowOverlap="1" wp14:anchorId="213CB4D0" wp14:editId="136C207C">
          <wp:simplePos x="0" y="0"/>
          <wp:positionH relativeFrom="margin">
            <wp:posOffset>5292725</wp:posOffset>
          </wp:positionH>
          <wp:positionV relativeFrom="paragraph">
            <wp:posOffset>73660</wp:posOffset>
          </wp:positionV>
          <wp:extent cx="730250" cy="733425"/>
          <wp:effectExtent l="0" t="0" r="0" b="9525"/>
          <wp:wrapTight wrapText="bothSides">
            <wp:wrapPolygon edited="0">
              <wp:start x="0" y="0"/>
              <wp:lineTo x="0" y="21319"/>
              <wp:lineTo x="20849" y="21319"/>
              <wp:lineTo x="20849" y="0"/>
              <wp:lineTo x="0" y="0"/>
            </wp:wrapPolygon>
          </wp:wrapTight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naz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04B">
      <w:rPr>
        <w:noProof/>
      </w:rPr>
      <w:drawing>
        <wp:anchor distT="0" distB="0" distL="114300" distR="114300" simplePos="0" relativeHeight="251691008" behindDoc="1" locked="0" layoutInCell="1" allowOverlap="1" wp14:anchorId="65B34FE3" wp14:editId="36A92E90">
          <wp:simplePos x="0" y="0"/>
          <wp:positionH relativeFrom="column">
            <wp:posOffset>0</wp:posOffset>
          </wp:positionH>
          <wp:positionV relativeFrom="paragraph">
            <wp:posOffset>179070</wp:posOffset>
          </wp:positionV>
          <wp:extent cx="3198495" cy="594995"/>
          <wp:effectExtent l="0" t="0" r="1905" b="0"/>
          <wp:wrapTight wrapText="left">
            <wp:wrapPolygon edited="0">
              <wp:start x="0" y="0"/>
              <wp:lineTo x="0" y="20747"/>
              <wp:lineTo x="21484" y="20747"/>
              <wp:lineTo x="21484" y="0"/>
              <wp:lineTo x="0" y="0"/>
            </wp:wrapPolygon>
          </wp:wrapTight>
          <wp:docPr id="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49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04B">
      <w:rPr>
        <w:noProof/>
      </w:rPr>
      <w:drawing>
        <wp:anchor distT="0" distB="0" distL="114935" distR="114935" simplePos="0" relativeHeight="251689984" behindDoc="1" locked="0" layoutInCell="1" allowOverlap="0" wp14:anchorId="0A40B362" wp14:editId="09A43476">
          <wp:simplePos x="0" y="0"/>
          <wp:positionH relativeFrom="column">
            <wp:posOffset>3263900</wp:posOffset>
          </wp:positionH>
          <wp:positionV relativeFrom="paragraph">
            <wp:posOffset>214704</wp:posOffset>
          </wp:positionV>
          <wp:extent cx="1512000" cy="540000"/>
          <wp:effectExtent l="0" t="0" r="0" b="0"/>
          <wp:wrapTight wrapText="bothSides">
            <wp:wrapPolygon edited="0">
              <wp:start x="0" y="0"/>
              <wp:lineTo x="0" y="20584"/>
              <wp:lineTo x="21228" y="20584"/>
              <wp:lineTo x="21228" y="0"/>
              <wp:lineTo x="0" y="0"/>
            </wp:wrapPolygon>
          </wp:wrapTight>
          <wp:docPr id="3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540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2216"/>
    <w:multiLevelType w:val="hybridMultilevel"/>
    <w:tmpl w:val="B25CE3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3A33"/>
    <w:multiLevelType w:val="hybridMultilevel"/>
    <w:tmpl w:val="E3F4943A"/>
    <w:lvl w:ilvl="0" w:tplc="6A20C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398"/>
    <w:multiLevelType w:val="hybridMultilevel"/>
    <w:tmpl w:val="9C165D7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8166BE68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C6444"/>
    <w:multiLevelType w:val="hybridMultilevel"/>
    <w:tmpl w:val="8004A9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26E2"/>
    <w:multiLevelType w:val="hybridMultilevel"/>
    <w:tmpl w:val="CC12495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1D70"/>
    <w:multiLevelType w:val="hybridMultilevel"/>
    <w:tmpl w:val="F45895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C7DF4"/>
    <w:multiLevelType w:val="hybridMultilevel"/>
    <w:tmpl w:val="715A1C7E"/>
    <w:lvl w:ilvl="0" w:tplc="18C49C3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073ED7"/>
    <w:multiLevelType w:val="hybridMultilevel"/>
    <w:tmpl w:val="E89E74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9219D"/>
    <w:multiLevelType w:val="hybridMultilevel"/>
    <w:tmpl w:val="8082761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026B"/>
    <w:multiLevelType w:val="hybridMultilevel"/>
    <w:tmpl w:val="C2D64776"/>
    <w:lvl w:ilvl="0" w:tplc="38D25C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A1A24"/>
    <w:multiLevelType w:val="hybridMultilevel"/>
    <w:tmpl w:val="0158D0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4A4"/>
    <w:multiLevelType w:val="hybridMultilevel"/>
    <w:tmpl w:val="9C726D54"/>
    <w:lvl w:ilvl="0" w:tplc="23802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91815"/>
    <w:multiLevelType w:val="hybridMultilevel"/>
    <w:tmpl w:val="39D050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C7F51"/>
    <w:multiLevelType w:val="hybridMultilevel"/>
    <w:tmpl w:val="598813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1E39"/>
    <w:multiLevelType w:val="hybridMultilevel"/>
    <w:tmpl w:val="4D7034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066C9"/>
    <w:multiLevelType w:val="hybridMultilevel"/>
    <w:tmpl w:val="D332B90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910B4"/>
    <w:multiLevelType w:val="hybridMultilevel"/>
    <w:tmpl w:val="E18EB3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F685F"/>
    <w:multiLevelType w:val="hybridMultilevel"/>
    <w:tmpl w:val="9B06A58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0B73"/>
    <w:multiLevelType w:val="hybridMultilevel"/>
    <w:tmpl w:val="043EF6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B5B26"/>
    <w:multiLevelType w:val="hybridMultilevel"/>
    <w:tmpl w:val="A37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66BE6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45B9E"/>
    <w:multiLevelType w:val="hybridMultilevel"/>
    <w:tmpl w:val="1A6E41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44F40"/>
    <w:multiLevelType w:val="hybridMultilevel"/>
    <w:tmpl w:val="1032CCBE"/>
    <w:lvl w:ilvl="0" w:tplc="23802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EE37C4"/>
    <w:multiLevelType w:val="hybridMultilevel"/>
    <w:tmpl w:val="411C36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759B6"/>
    <w:multiLevelType w:val="hybridMultilevel"/>
    <w:tmpl w:val="A4A833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6179B"/>
    <w:multiLevelType w:val="hybridMultilevel"/>
    <w:tmpl w:val="955A2F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80C3E"/>
    <w:multiLevelType w:val="hybridMultilevel"/>
    <w:tmpl w:val="A344DDBE"/>
    <w:lvl w:ilvl="0" w:tplc="0CCC70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B1F88"/>
    <w:multiLevelType w:val="hybridMultilevel"/>
    <w:tmpl w:val="34DA1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A395A"/>
    <w:multiLevelType w:val="hybridMultilevel"/>
    <w:tmpl w:val="FA2E845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93C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9A7557B"/>
    <w:multiLevelType w:val="hybridMultilevel"/>
    <w:tmpl w:val="4AB0A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66BE6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75350"/>
    <w:multiLevelType w:val="hybridMultilevel"/>
    <w:tmpl w:val="BB10E7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9"/>
  </w:num>
  <w:num w:numId="5">
    <w:abstractNumId w:val="7"/>
  </w:num>
  <w:num w:numId="6">
    <w:abstractNumId w:val="14"/>
  </w:num>
  <w:num w:numId="7">
    <w:abstractNumId w:val="15"/>
  </w:num>
  <w:num w:numId="8">
    <w:abstractNumId w:val="30"/>
  </w:num>
  <w:num w:numId="9">
    <w:abstractNumId w:val="24"/>
  </w:num>
  <w:num w:numId="10">
    <w:abstractNumId w:val="8"/>
  </w:num>
  <w:num w:numId="11">
    <w:abstractNumId w:val="13"/>
  </w:num>
  <w:num w:numId="12">
    <w:abstractNumId w:val="22"/>
  </w:num>
  <w:num w:numId="13">
    <w:abstractNumId w:val="0"/>
  </w:num>
  <w:num w:numId="14">
    <w:abstractNumId w:val="4"/>
  </w:num>
  <w:num w:numId="15">
    <w:abstractNumId w:val="23"/>
  </w:num>
  <w:num w:numId="16">
    <w:abstractNumId w:val="19"/>
  </w:num>
  <w:num w:numId="17">
    <w:abstractNumId w:val="29"/>
  </w:num>
  <w:num w:numId="18">
    <w:abstractNumId w:val="10"/>
  </w:num>
  <w:num w:numId="19">
    <w:abstractNumId w:val="25"/>
  </w:num>
  <w:num w:numId="20">
    <w:abstractNumId w:val="1"/>
  </w:num>
  <w:num w:numId="21">
    <w:abstractNumId w:val="16"/>
  </w:num>
  <w:num w:numId="22">
    <w:abstractNumId w:val="27"/>
  </w:num>
  <w:num w:numId="23">
    <w:abstractNumId w:val="28"/>
  </w:num>
  <w:num w:numId="24">
    <w:abstractNumId w:val="3"/>
  </w:num>
  <w:num w:numId="25">
    <w:abstractNumId w:val="26"/>
  </w:num>
  <w:num w:numId="26">
    <w:abstractNumId w:val="21"/>
  </w:num>
  <w:num w:numId="27">
    <w:abstractNumId w:val="20"/>
  </w:num>
  <w:num w:numId="28">
    <w:abstractNumId w:val="18"/>
  </w:num>
  <w:num w:numId="29">
    <w:abstractNumId w:val="6"/>
  </w:num>
  <w:num w:numId="30">
    <w:abstractNumId w:val="12"/>
  </w:num>
  <w:num w:numId="31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07"/>
    <w:rsid w:val="00033DA8"/>
    <w:rsid w:val="000C67FC"/>
    <w:rsid w:val="000F7983"/>
    <w:rsid w:val="001104A5"/>
    <w:rsid w:val="0013304B"/>
    <w:rsid w:val="0013658B"/>
    <w:rsid w:val="001433D4"/>
    <w:rsid w:val="001929EA"/>
    <w:rsid w:val="001F083A"/>
    <w:rsid w:val="001F3DED"/>
    <w:rsid w:val="0023753F"/>
    <w:rsid w:val="00242078"/>
    <w:rsid w:val="0024659A"/>
    <w:rsid w:val="002A2831"/>
    <w:rsid w:val="002F25D2"/>
    <w:rsid w:val="002F61D0"/>
    <w:rsid w:val="00322869"/>
    <w:rsid w:val="00326692"/>
    <w:rsid w:val="003417C4"/>
    <w:rsid w:val="00345BA2"/>
    <w:rsid w:val="00363956"/>
    <w:rsid w:val="00385A99"/>
    <w:rsid w:val="00390965"/>
    <w:rsid w:val="00397239"/>
    <w:rsid w:val="0041326E"/>
    <w:rsid w:val="00436784"/>
    <w:rsid w:val="00447A22"/>
    <w:rsid w:val="004D70F8"/>
    <w:rsid w:val="004E4D31"/>
    <w:rsid w:val="0051537C"/>
    <w:rsid w:val="005209D9"/>
    <w:rsid w:val="005328CB"/>
    <w:rsid w:val="00555DDE"/>
    <w:rsid w:val="00572B2B"/>
    <w:rsid w:val="005742D3"/>
    <w:rsid w:val="00575BEE"/>
    <w:rsid w:val="005B6C44"/>
    <w:rsid w:val="00615306"/>
    <w:rsid w:val="0066276D"/>
    <w:rsid w:val="006B2781"/>
    <w:rsid w:val="006C7D7C"/>
    <w:rsid w:val="006E26F0"/>
    <w:rsid w:val="007072CC"/>
    <w:rsid w:val="0075376A"/>
    <w:rsid w:val="007E3855"/>
    <w:rsid w:val="00846A58"/>
    <w:rsid w:val="008738DD"/>
    <w:rsid w:val="008A2356"/>
    <w:rsid w:val="008D2C90"/>
    <w:rsid w:val="009610FC"/>
    <w:rsid w:val="00975D18"/>
    <w:rsid w:val="00980E9E"/>
    <w:rsid w:val="009A2658"/>
    <w:rsid w:val="00A10A98"/>
    <w:rsid w:val="00A3589B"/>
    <w:rsid w:val="00A43C1C"/>
    <w:rsid w:val="00A630A2"/>
    <w:rsid w:val="00A865ED"/>
    <w:rsid w:val="00AC1EE7"/>
    <w:rsid w:val="00AF6DCC"/>
    <w:rsid w:val="00AF7E9F"/>
    <w:rsid w:val="00B31B80"/>
    <w:rsid w:val="00BB574B"/>
    <w:rsid w:val="00BD7FB1"/>
    <w:rsid w:val="00C56D7A"/>
    <w:rsid w:val="00C66BA0"/>
    <w:rsid w:val="00C66BB4"/>
    <w:rsid w:val="00CD35FD"/>
    <w:rsid w:val="00CE11CA"/>
    <w:rsid w:val="00D55E30"/>
    <w:rsid w:val="00D8552A"/>
    <w:rsid w:val="00DB70BD"/>
    <w:rsid w:val="00DE1CCA"/>
    <w:rsid w:val="00DF4B5E"/>
    <w:rsid w:val="00DF6C04"/>
    <w:rsid w:val="00E020D4"/>
    <w:rsid w:val="00E8251A"/>
    <w:rsid w:val="00EB6948"/>
    <w:rsid w:val="00EC21CE"/>
    <w:rsid w:val="00ED189F"/>
    <w:rsid w:val="00EF6B98"/>
    <w:rsid w:val="00F74D80"/>
    <w:rsid w:val="00F95484"/>
    <w:rsid w:val="00FB5D07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5470F"/>
  <w15:chartTrackingRefBased/>
  <w15:docId w15:val="{4FB77BAE-9BD0-4996-BA64-62258968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5ED"/>
    <w:pPr>
      <w:spacing w:before="60" w:after="120" w:line="240" w:lineRule="atLeast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865ED"/>
    <w:pPr>
      <w:keepNext/>
      <w:numPr>
        <w:numId w:val="23"/>
      </w:numPr>
      <w:spacing w:before="240" w:after="240"/>
      <w:outlineLvl w:val="0"/>
    </w:pPr>
    <w:rPr>
      <w:rFonts w:ascii="Calibri Light" w:eastAsia="Times New Roman" w:hAnsi="Calibri Light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7A22"/>
    <w:pPr>
      <w:keepNext/>
      <w:numPr>
        <w:ilvl w:val="1"/>
        <w:numId w:val="23"/>
      </w:numPr>
      <w:spacing w:before="240" w:after="240"/>
      <w:outlineLvl w:val="1"/>
    </w:pPr>
    <w:rPr>
      <w:rFonts w:ascii="Calibri Light" w:eastAsia="Times New Roman" w:hAnsi="Calibri Light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3855"/>
    <w:pPr>
      <w:keepNext/>
      <w:numPr>
        <w:ilvl w:val="2"/>
        <w:numId w:val="23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3855"/>
    <w:pPr>
      <w:keepNext/>
      <w:numPr>
        <w:ilvl w:val="3"/>
        <w:numId w:val="23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3855"/>
    <w:pPr>
      <w:numPr>
        <w:ilvl w:val="4"/>
        <w:numId w:val="2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3855"/>
    <w:pPr>
      <w:numPr>
        <w:ilvl w:val="5"/>
        <w:numId w:val="23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3855"/>
    <w:pPr>
      <w:numPr>
        <w:ilvl w:val="6"/>
        <w:numId w:val="2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3855"/>
    <w:pPr>
      <w:numPr>
        <w:ilvl w:val="7"/>
        <w:numId w:val="2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3855"/>
    <w:pPr>
      <w:numPr>
        <w:ilvl w:val="8"/>
        <w:numId w:val="23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D07"/>
    <w:pPr>
      <w:ind w:left="720"/>
      <w:contextualSpacing/>
    </w:pPr>
  </w:style>
  <w:style w:type="character" w:styleId="Hypertextovodkaz">
    <w:name w:val="Hyperlink"/>
    <w:uiPriority w:val="99"/>
    <w:unhideWhenUsed/>
    <w:rsid w:val="00FB5D07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85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5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85A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85A99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13658B"/>
    <w:pPr>
      <w:spacing w:after="0" w:line="240" w:lineRule="auto"/>
      <w:ind w:left="355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rsid w:val="0013658B"/>
    <w:rPr>
      <w:rFonts w:ascii="Times New Roman" w:eastAsia="Times New Roman" w:hAnsi="Times New Roman"/>
      <w:sz w:val="24"/>
      <w:lang w:val="x-none" w:eastAsia="x-none"/>
    </w:rPr>
  </w:style>
  <w:style w:type="character" w:customStyle="1" w:styleId="Nadpis1Char">
    <w:name w:val="Nadpis 1 Char"/>
    <w:link w:val="Nadpis1"/>
    <w:uiPriority w:val="9"/>
    <w:rsid w:val="00A865ED"/>
    <w:rPr>
      <w:rFonts w:ascii="Calibri Light" w:eastAsia="Times New Roman" w:hAnsi="Calibri Light"/>
      <w:b/>
      <w:bCs/>
      <w:kern w:val="32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447A22"/>
    <w:rPr>
      <w:rFonts w:ascii="Calibri Light" w:eastAsia="Times New Roman" w:hAnsi="Calibri Light" w:cs="Times New Roman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7E385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7E385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7E38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7E385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7E3855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7E385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7E3855"/>
    <w:rPr>
      <w:rFonts w:ascii="Calibri Light" w:eastAsia="Times New Roman" w:hAnsi="Calibri Light" w:cs="Times New Roman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47A22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5209D9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F5496"/>
      <w:kern w:val="0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209D9"/>
  </w:style>
  <w:style w:type="paragraph" w:styleId="Obsah2">
    <w:name w:val="toc 2"/>
    <w:basedOn w:val="Normln"/>
    <w:next w:val="Normln"/>
    <w:autoRedefine/>
    <w:uiPriority w:val="39"/>
    <w:unhideWhenUsed/>
    <w:rsid w:val="005209D9"/>
    <w:pPr>
      <w:ind w:left="220"/>
    </w:pPr>
  </w:style>
  <w:style w:type="table" w:styleId="Mkatabulky">
    <w:name w:val="Table Grid"/>
    <w:basedOn w:val="Normlntabulka"/>
    <w:uiPriority w:val="59"/>
    <w:rsid w:val="005209D9"/>
    <w:pPr>
      <w:widowControl w:val="0"/>
      <w:jc w:val="both"/>
    </w:pPr>
    <w:rPr>
      <w:rFonts w:eastAsia="Courier New"/>
      <w:sz w:val="22"/>
      <w:szCs w:val="22"/>
      <w:lang w:bidi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">
    <w:name w:val="Základní text2"/>
    <w:basedOn w:val="Normln"/>
    <w:rsid w:val="005209D9"/>
    <w:pPr>
      <w:widowControl w:val="0"/>
      <w:shd w:val="clear" w:color="auto" w:fill="FFFFFF"/>
      <w:tabs>
        <w:tab w:val="left" w:pos="709"/>
      </w:tabs>
      <w:suppressAutoHyphens/>
      <w:spacing w:before="0" w:after="300"/>
      <w:ind w:hanging="360"/>
      <w:jc w:val="center"/>
    </w:pPr>
    <w:rPr>
      <w:rFonts w:ascii="Arial" w:eastAsia="Arial" w:hAnsi="Arial" w:cs="Arial"/>
    </w:rPr>
  </w:style>
  <w:style w:type="paragraph" w:customStyle="1" w:styleId="Nadpis10">
    <w:name w:val="Nadpis #1"/>
    <w:basedOn w:val="Normln"/>
    <w:rsid w:val="005209D9"/>
    <w:pPr>
      <w:widowControl w:val="0"/>
      <w:shd w:val="clear" w:color="auto" w:fill="FFFFFF"/>
      <w:tabs>
        <w:tab w:val="left" w:pos="709"/>
      </w:tabs>
      <w:suppressAutoHyphens/>
      <w:spacing w:before="300" w:after="300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3">
    <w:name w:val="Základní text (3)"/>
    <w:basedOn w:val="Normln"/>
    <w:rsid w:val="005209D9"/>
    <w:pPr>
      <w:widowControl w:val="0"/>
      <w:shd w:val="clear" w:color="auto" w:fill="FFFFFF"/>
      <w:tabs>
        <w:tab w:val="left" w:pos="709"/>
      </w:tabs>
      <w:suppressAutoHyphens/>
      <w:spacing w:before="1080" w:after="1140"/>
    </w:pPr>
    <w:rPr>
      <w:rFonts w:ascii="Arial" w:eastAsia="Arial" w:hAnsi="Arial" w:cs="Arial"/>
      <w:b/>
      <w:bCs/>
      <w:sz w:val="23"/>
      <w:szCs w:val="23"/>
    </w:rPr>
  </w:style>
  <w:style w:type="character" w:styleId="Siln">
    <w:name w:val="Strong"/>
    <w:uiPriority w:val="22"/>
    <w:qFormat/>
    <w:rsid w:val="00A865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v@dolni-pojizeri.cz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lni-pojizeri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dolni-pojizeri.cz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dolni-pojizeri.cz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4C3F-6AD4-3843-9ABD-BEEE9473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2881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postupy pro programový rámec PRV</vt:lpstr>
    </vt:vector>
  </TitlesOfParts>
  <Company/>
  <LinksUpToDate>false</LinksUpToDate>
  <CharactersWithSpaces>19842</CharactersWithSpaces>
  <SharedDoc>false</SharedDoc>
  <HLinks>
    <vt:vector size="12" baseType="variant">
      <vt:variant>
        <vt:i4>8061041</vt:i4>
      </vt:variant>
      <vt:variant>
        <vt:i4>3</vt:i4>
      </vt:variant>
      <vt:variant>
        <vt:i4>0</vt:i4>
      </vt:variant>
      <vt:variant>
        <vt:i4>5</vt:i4>
      </vt:variant>
      <vt:variant>
        <vt:lpwstr>http://www.otevrenezahrady.cz/</vt:lpwstr>
      </vt:variant>
      <vt:variant>
        <vt:lpwstr/>
      </vt:variant>
      <vt:variant>
        <vt:i4>8061041</vt:i4>
      </vt:variant>
      <vt:variant>
        <vt:i4>0</vt:i4>
      </vt:variant>
      <vt:variant>
        <vt:i4>0</vt:i4>
      </vt:variant>
      <vt:variant>
        <vt:i4>5</vt:i4>
      </vt:variant>
      <vt:variant>
        <vt:lpwstr>http://www.otevrenezahrady.cz/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postupy pro programový rámec PRV</dc:title>
  <dc:subject/>
  <dc:creator>Mgr. Jindřich Hlavatý, Ph.D.</dc:creator>
  <cp:keywords/>
  <cp:lastModifiedBy>Mgr. Jindřich Hlavatý, PhD.</cp:lastModifiedBy>
  <cp:revision>4</cp:revision>
  <cp:lastPrinted>2018-07-13T13:17:00Z</cp:lastPrinted>
  <dcterms:created xsi:type="dcterms:W3CDTF">2020-04-05T16:26:00Z</dcterms:created>
  <dcterms:modified xsi:type="dcterms:W3CDTF">2020-04-05T17:50:00Z</dcterms:modified>
</cp:coreProperties>
</file>